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2022年度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海安市劳动就业管理处</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eastAsia="仿宋" w:cs="仿宋"/>
          <w:b/>
        </w:rPr>
        <w:t>单位预算表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（一）贯彻执行国家、省、市有关就业创业方针政策和法律法规；受市人力资源和社会保障局委托，参与拟定全市各项就业创业政策、实施办法以及相关配套意见和措施，并组织实施和监督检查。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（二）负责公共人力资源市场管理，规范人力资源市场秩序，组织开展跨地区人力资源引进工作。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（三）负责全市公共就业创业服务体系建设，指导各镇（街道）、村（社区）基层公共就业服务机构开展就业失业登记、职业指导、职业介绍、就业培训、创业扶持、就业援助等公共就业服务工作。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（四）负责全市创业带动就业工作；推动创业培训基地、创业孵化基地和创业实训基地建设。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（五）统筹管理全市城乡劳动者职业技能培训、再就业培训、创业培训、公共实训等工作；负责全市各类定点培训机构的认定与监管。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（六）组织实施就业困难人员就业援助工作，负责就业困难人员认定。</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（七）统筹全市失业保险管理工作，经办失业保险业务和基金管理工作，负责失业人员档案管理工作。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（八）负责就业专项资金预决算的编制、管理和使用，具体承办全市促进就业各项就业专项资金的核拨。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（九）负责全市公共就业服务信息化建设，做好就业服务管理信息系统的规划、开发、运行、维护和安全管理工作；开展就业信息监测、失业动态监测、就业失业相关数据调查统计。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（十）承办公共就业服务工作人员业务培训工作；负责就业创业各类报表的统计分析和发布工作。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（十一）完成市委、市政府交办的其他任务。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办公室(挂内审稽核科)、市场管理科（挂劳务合作科）、平台管理科（挂公益性岗位管理科）、创业指导科、失业保险科（挂事务代理科）、就业培训科、重点中心工作推进科。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eastAsia="仿宋" w:cs="仿宋"/>
          <w:b/>
        </w:rPr>
        <w:t>单位主要工作任务及目标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提供就业岗位2.3万个，其中高校毕业生就业岗位6000个；城镇新增就业9000人，城镇登记失业率低于3%；城镇失业人员再就业3800人，城乡就业困难人员就业再就业1500人，开发公益性岗位80个；离校未就业高校毕业生年末就业率95%；支持成功自主创业1300人，其中引领大学生创业180人，扶持农民自主创业550人，创业带动就业4000人，创业培训600人；城乡劳动者就业培训4000人次，新生代农民工职业技能培训1300人。招引高校毕业生、蓝领技能人才1.2万人。</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海安市劳动就业管理处</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海安市劳动就业管理处</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8,907.95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23.07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9,119.08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169.22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164.57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8,907.95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9,475.94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567.99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9,475.94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9,475.94</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海安市劳动就业管理处</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9,475.94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8,907.95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8,907.95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567.99</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567.99</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076003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海安市劳动就业管理处</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9,475.94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8,907.95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8,907.95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567.99</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567.99</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海安市劳动就业管理处</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9,475.94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472.48</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9,003.46</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9,119.08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8,811.17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315.25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就业管理事务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315.25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就业补助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8,488.79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8,488.79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就业创业服务补贴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社会保险补贴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3,737.76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3,737.76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公益性岗位补贴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2,931.95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2,931.95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职业技能鉴定补贴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就业见习补贴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521.31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高技能人才培养补助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促进创业补贴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其他就业补助支出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344.78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退役安置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其他退役安置支出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2130804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创业担保贷款贴息及奖补</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40.19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40.19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海安市劳动就业管理处</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8,907.95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9,475.94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8,907.95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567.99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567.99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23.07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9,119.08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169.22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164.57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9,475.94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9,475.94</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海安市劳动就业管理处</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9,475.94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472.48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446.49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25.99</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9,003.46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9,119.08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307.91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8,811.17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275.63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315.25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就业管理事务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275.63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315.25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就业补助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8,488.79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8,488.79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就业创业服务补贴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社会保险补贴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3,737.76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3,737.76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公益性岗位补贴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2,931.95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2,931.95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职业技能鉴定补贴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就业见习补贴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521.31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521.31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高技能人才培养补助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促进创业补贴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其他就业补助支出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344.78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344.78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退役安置</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其他退役安置支出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169.22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169.22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2130804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创业担保贷款贴息及奖补</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169.22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40.19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40.19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40.19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海安市劳动就业管理处</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472.48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446.49</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海安市劳动就业管理处</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9,475.94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472.48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446.49</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25.99</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9,003.46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9,119.08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8,811.17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就业管理事务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就业补助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8,488.79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8,488.79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就业创业服务补贴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495.10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社会保险补贴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3,737.76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3,737.76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公益性岗位补贴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2,931.95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2,931.95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职业技能鉴定补贴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就业见习补贴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521.31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高技能人才培养补助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促进创业补贴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其他就业补助支出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344.78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退役安置</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其他退役安置支出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2130804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创业担保贷款贴息及奖补</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164.57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164.57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164.57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164.57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40.19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40.19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40.19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海安市劳动就业管理处</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472.48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446.49</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海安市劳动就业管理处</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0.81</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海安市劳动就业管理处</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海安市劳动就业管理处</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海安市劳动就业管理处</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0"/>
        </w:tabs>
        <w:spacing w:before="25" w:after="0"/>
        <w:ind w:left="-1" w:left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单位无一般公共预算机关运行经费支出，故本表无数据。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海安市劳动就业管理处</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海安市劳动就业管理处</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就业创业服务补助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费用补贴</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就业创业服务补助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费用补贴</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就业创业服务补助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费用补贴</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其他显示器</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就业创业服务补助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费用补贴</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投影仪</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就业创业服务补助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费用补贴</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就业创业服务补助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费用补贴</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其他沙发类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1.12</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1.12</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海安市劳动就业管理处2022年度收入、支出预算总计9,475.94万元，与上年相比收、支预算总计各增加1,375.66万元，增长16.98%。</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（一）收入预算总计9,475.94万元。包括：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1．本年收入合计8,907.95万元。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（1）一般公共预算拨款收入8,907.95万元，与上年相比增加2,649.97万元，增长42.35%。主要原因是本单位新增项目“2022年大楼维修专项经费”，项目“社会保险补贴”等较上年增加。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2．上年结转结余为567.99万元。与上年相比减少1,274.31万元，减少69.17%。主要原因是本单位2021年就业补助资金执行率较高，因而结转减少。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（二）支出预算总计9,475.94万元。包括：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1．本年支出合计9,475.94万元。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科学技术支出（类）支出23.07万元，主要用于创业担保贷款贴息方面的支出。与上年相比增加23.07万元（去年预算数为0万元，无法计算增减比率）。主要原因是富民创业担保贷款省级财政贴息资金23.07万元，此费用拨付我单位列“2069999其他科学技术支出”科目，以发挥财政资金引导作用，促进创业就业工作。其余创业担保贷款贴息拨付我单位列“2130804创业担保贷款贴息”科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9,119.08万元，主要用于单位在社会保障和就业方面的支出。与上年相比增加1,389.55万元，增长17.98%。主要原因是本单位新增项目“2022年大楼维修专项经费”，项目“社会保险补贴”等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（3）农林水支出（类）支出169.22万元，主要用于创业担保贷款贴息支出。与上年相比减少26.37万元，减少13.48%。主要原因是符合政策条件可以享受创业担保贷款贴息的对象较少，省市创业担保贷款专款减少。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（4）住房保障支出（类）支出164.57万元，主要用于单位人员支出中的住房公积金、提租补贴等。与上年相比减少10.59万元，减少6.05%。主要原因是本单位有人员退休及调出，住房公积金和提租补贴支出减少。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海安市劳动就业管理处2022年收入预算合计9,475.94万元，包括本年收入8,907.95万元，上年结转结余567.99万元。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本年一般公共预算收入8,907.95万元，占94.01%；</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上年结转结余的一般公共预算收入567.99万元，占5.99%；</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海安市劳动就业管理处2022年支出预算合计9,475.94万元，其中：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基本支出472.48万元，占4.99%；</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项目支出9,003.46万元，占95.01%；</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劳动就业管理处2022年度财政拨款收、支总预算9,475.94万元。与上年相比，财政拨款收、支总计各增加1,375.66万元，增长16.98%。主要原因是本单位新增项目“2022年大楼维修专项经费”，项目“社会保险补贴”等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劳动就业管理处2022年财政拨款预算支出9,475.94万元，占本年支出合计的100%。与上年相比，财政拨款支出增加1,375.66万元，增长16.98%。主要原因是本单位新增项目“2022年大楼维修专项经费”，项目“社会保险补贴”等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（一）科学技术支出（类）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科学技术支出（款）其他科学技术支出（项）支出23.07万元，与上年相比增加23.07万元（去年预算数为0万元，无法计算增减比率）。主要原因是富民创业担保贷款省级财政贴息资金23.07万元，此费用拨付我单位列“2069999其他科学技术支出”科目，以发挥财政资金引导作用，促进创业就业工作。其余创业担保贷款贴息拨付我单位列“2130804创业担保贷款贴息”科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人力资源和社会保障管理事务（款）就业管理事务（项）支出590.88万元，与上年相比减少47.63万元，减少7.46%。主要原因是认真贯彻落实中央、省、市、县关于厉行节约的各项要求，削减相关支出,“大楼运行费”等项目较上年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2.行政事业单位养老支出（款）事业单位离退休（项）支出3.04万元，与上年相比增加0.32万元，增长11.76%。主要原因是本单位新增退休人员。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基本养老保险缴费支出（项）支出21.52万元，与上年相比减少5.94万元，减少21.63%。主要原因是本单位有人员退休及调出，在职人员机关事业单位基本养老保险缴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4.行政事业单位养老支出（款）机关事业单位职业年金缴费支出（项）支出10.76万元，与上年相比减少2.97万元，减少21.63%。主要原因是本单位有人员退休及调出，在职人员机关事业单位职业年金缴费减少。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5.就业补助（款）就业创业服务补贴（项）支出495.1万元，与上年相比增加53.82万元，增长12.2%。主要原因是本单位就业创业服务省市专款增加。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6.就业补助（款）职业培训补贴（项）支出0万元，与上年相比减少689.99万元，减少100%。主要原因是本单位2022年度未安排职业培训省市专款。</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就业补助（款）社会保险补贴（项）支出3,737.76万元，与上年相比增加2,857.22万元，增长324.48%。主要原因是根据《江苏省就业困难人员认定管理办法》的通知，认定可以享受社会保险补贴的对象范围扩大，相关支出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8.就业补助（款）公益性岗位补贴（项）支出2,931.95万元，与上年相比减少338.77万元，减少10.36%。主要原因是认真贯彻落实中央、省、市、县关于厉行节约的各项要求，削减相关支出。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9.就业补助（款）职业技能鉴定补贴（项）支出1.19万元，与上年相比增加1.19万元（去年预算数为0万元，无法计算增减比率）。主要原因是本单位2022年度增加职业技能鉴定补贴省市专款。</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10.就业补助（款）就业见习补贴（项）支出521.31万元，与上年相比减少226.53万元，减少30.29%。主要原因是本单位就业见习补贴省市专款减少。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11.就业补助（款）高技能人才培养补助（项）支出412万元，与上年相比增加35.22万元，增长9.35%。主要原因是本单位高技能人才培养补助省市专款增加。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12.就业补助（款）促进创业补贴（项）支出44.7万元，与上年相比增加5.7万元，增长14.62%。主要原因是本单位求职创业补贴省市专款增加。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13.就业补助（款）其他就业补助支出（项）支出344.78万元，与上年相比减少248.14万元，减少41.85%。主要原因是本单位“创业补贴”、“60年代精简退职老职工生活补助”等项目较上年减少。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14.退役安置（款）其他退役安置支出（项）支出4.09万元，与上年相比增加4.09万元（去年预算数为0万元，无法计算增减比率）。主要原因是用于军转干生活费方面的补贴增加。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15.其他社会保障和就业支出（款）其他社会保障和就业支出（项）支出0万元，与上年相比减少8.04万元，减少100%。主要原因是本单位2022年度未安排其他社会保障和就业支出。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（三）农林水支出（类）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普惠金融发展支出（款）创业担保贷款贴息及奖补（项）支出169.22万元，与上年相比减少26.37万元，减少13.48%。主要原因是本单位创业担保贷款贴息省市专款减少。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1.住房改革支出（款）住房公积金（项）支出40.19万元，与上年相比减少5.1万元，减少11.26%。主要原因是本单位有人员退休及调出，给职工缴纳的住房公积金减少。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2.住房改革支出（款）提租补贴（项）支出124.38万元，与上年相比减少5.49万元，减少4.23%。主要原因是本单位有人员退休及调出，职工提租补贴减少。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海安市劳动就业管理处2022年度财政拨款基本支出预算472.48万元，其中：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446.49万元。主要包括：基本工资、津贴补贴、奖金、绩效工资、机关事业单位基本养老保险缴费、职业年金缴费、职工基本医疗保险缴费、其他社会保障缴费、住房公积金、其他工资福利支出、退休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（二）公用经费25.99万元。主要包括：办公费、邮电费、差旅费、会议费、工会经费、福利费、其他交通费用、其他商品和服务支出。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海安市劳动就业管理处2022年一般公共预算财政拨款支出预算9,475.94万元，与上年相比增加1,375.66万元，增长16.98%。主要原因是本单位新增项目“2022年大楼维修专项经费”，项目“社会保险补贴”等较上年增加。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海安市劳动就业管理处2022年度一般公共预算财政拨款基本支出预算472.48万元，其中：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446.49万元。主要包括：基本工资、津贴补贴、奖金、绩效工资、机关事业单位基本养老保险缴费、职业年金缴费、职工基本医疗保险缴费、其他社会保障缴费、住房公积金、其他工资福利支出、退休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（二）公用经费25.99万元。主要包括：办公费、邮电费、差旅费、会议费、工会经费、福利费、其他交通费用、其他商品和服务支出。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劳动就业管理处2022年度一般公共预算拨款安排的“三公”经费预算支出中，因公出国（境）费支出0万元，占“三公”经费的0%；公务用车购置及运行维护费支出0万元，占“三公”经费的0%；公务接待费支出1.23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3．公务接待费预算支出1.23万元，与上年预算数相同。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海安市劳动就业管理处2022年度一般公共预算拨款安排的会议费预算支出0.45万元，比上年预算减少0.05万元，主要原因是认真贯彻落实中央、省、市、县关于厉行节约的各项要求，削减相关支出。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海安市劳动就业管理处2022年度一般公共预算拨款安排的培训费预算支出0.81万元，比上年预算减少0.09万元，主要原因是认真贯彻落实中央、省、市、县关于厉行节约的各项要求，削减相关支出。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海安市劳动就业管理处2022年政府性基金支出预算支出0万元。与上年预算数相同。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海安市劳动就业管理处2022年国有资本经营预算支出0万元。与上年预算数相同。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2022年本单位一般公共预算机关运行经费预算支出0万元。与上年预算数相同。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2022年度政府采购支出预算总额10万元，其中：拟采购货物支出10万元、拟采购工程支出0万元、拟购买服务支出0万元。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0辆，其中，一般公务用车0辆、执法执勤用车0辆、特种专业技术用车0辆、业务用车0辆、其他用车0辆等。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2022年度，本单位整体支出纳入绩效目标管理，涉及四本预算资金9,475.94万元；本单位共37个项目纳入绩效目标管理，涉及四本预算资金合计9,003.46万元，占四本预算资金(基本支出除外)总额的比例为100%。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八、科学技术支出(类)其他科学技术支出(款)其他科学技术支出(项)</w:t>
      </w:r>
      <w:r>
        <w:rPr>
          <w:rFonts w:ascii="仿宋" w:hAnsi="仿宋" w:eastAsia="仿宋" w:cs="仿宋"/>
          <w:b/>
        </w:rPr>
        <w:t>：</w:t>
      </w:r>
      <w:r>
        <w:rPr>
          <w:rFonts w:hint="eastAsia" w:ascii="仿宋" w:hAnsi="仿宋" w:eastAsia="仿宋" w:cs="仿宋"/>
        </w:rPr>
        <w:t>反映其他科学技术支出中除以上各项外用于科技方面的支出。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九、社会保障和就业支出(类)人力资源和社会保障管理事务(款)就业管理事务(项)</w:t>
      </w:r>
      <w:r>
        <w:rPr>
          <w:rFonts w:ascii="仿宋" w:hAnsi="仿宋" w:eastAsia="仿宋" w:cs="仿宋"/>
          <w:b/>
        </w:rPr>
        <w:t>：</w:t>
      </w:r>
      <w:r>
        <w:rPr>
          <w:rFonts w:hint="eastAsia" w:ascii="仿宋" w:hAnsi="仿宋" w:eastAsia="仿宋" w:cs="仿宋"/>
        </w:rPr>
        <w:t>反映就业和职业技能鉴定管理方面的支出。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十三、社会保障和就业支出(类)就业补助(款)就业创业服务补贴(项)</w:t>
      </w:r>
      <w:r>
        <w:rPr>
          <w:rFonts w:ascii="仿宋" w:hAnsi="仿宋" w:eastAsia="仿宋" w:cs="仿宋"/>
          <w:b/>
        </w:rPr>
        <w:t>：</w:t>
      </w:r>
      <w:r>
        <w:rPr>
          <w:rFonts w:hint="eastAsia" w:ascii="仿宋" w:hAnsi="仿宋" w:eastAsia="仿宋" w:cs="仿宋"/>
        </w:rPr>
        <w:t>反映财政用于支持加强公共就业服务机构提升创业服务能力和向社会力量购买就业创业服务成果的补助支出。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十四、社会保障和就业支出(类)就业补助(款)职业培训补贴(项)</w:t>
      </w:r>
      <w:r>
        <w:rPr>
          <w:rFonts w:ascii="仿宋" w:hAnsi="仿宋" w:eastAsia="仿宋" w:cs="仿宋"/>
          <w:b/>
        </w:rPr>
        <w:t>：</w:t>
      </w:r>
      <w:r>
        <w:rPr>
          <w:rFonts w:hint="eastAsia" w:ascii="仿宋" w:hAnsi="仿宋" w:eastAsia="仿宋" w:cs="仿宋"/>
        </w:rPr>
        <w:t>反映财政用于落实相关职业培训政策方面的补贴支出。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十五、社会保障和就业支出(类)就业补助(款)社会保险补贴(项)</w:t>
      </w:r>
      <w:r>
        <w:rPr>
          <w:rFonts w:ascii="仿宋" w:hAnsi="仿宋" w:eastAsia="仿宋" w:cs="仿宋"/>
          <w:b/>
        </w:rPr>
        <w:t>：</w:t>
      </w:r>
      <w:r>
        <w:rPr>
          <w:rFonts w:hint="eastAsia" w:ascii="仿宋" w:hAnsi="仿宋" w:eastAsia="仿宋" w:cs="仿宋"/>
        </w:rPr>
        <w:t>反映财政对符合条件人员就业后缴纳的社会保险费给予的补贴支出。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十六、社会保障和就业支出(类)就业补助(款)公益性岗位补贴(项)</w:t>
      </w:r>
      <w:r>
        <w:rPr>
          <w:rFonts w:ascii="仿宋" w:hAnsi="仿宋" w:eastAsia="仿宋" w:cs="仿宋"/>
          <w:b/>
        </w:rPr>
        <w:t>：</w:t>
      </w:r>
      <w:r>
        <w:rPr>
          <w:rFonts w:hint="eastAsia" w:ascii="仿宋" w:hAnsi="仿宋" w:eastAsia="仿宋" w:cs="仿宋"/>
        </w:rPr>
        <w:t>反映财政对符合条件的就业困难人员在公益性岗位就业给予的岗位补贴支出。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十七、社会保障和就业支出(类)就业补助(款)职业技能鉴定补贴(项)</w:t>
      </w:r>
      <w:r>
        <w:rPr>
          <w:rFonts w:ascii="仿宋" w:hAnsi="仿宋" w:eastAsia="仿宋" w:cs="仿宋"/>
          <w:b/>
        </w:rPr>
        <w:t>：</w:t>
      </w:r>
      <w:r>
        <w:rPr>
          <w:rFonts w:hint="eastAsia" w:ascii="仿宋" w:hAnsi="仿宋" w:eastAsia="仿宋" w:cs="仿宋"/>
        </w:rPr>
        <w:t>反映财政对符合条件人员参加职业技能鉴定给予的补贴支出。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十八、社会保障和就业支出(类)就业补助(款)就业见习补贴(项)</w:t>
      </w:r>
      <w:r>
        <w:rPr>
          <w:rFonts w:ascii="仿宋" w:hAnsi="仿宋" w:eastAsia="仿宋" w:cs="仿宋"/>
          <w:b/>
        </w:rPr>
        <w:t>：</w:t>
      </w:r>
      <w:r>
        <w:rPr>
          <w:rFonts w:hint="eastAsia" w:ascii="仿宋" w:hAnsi="仿宋" w:eastAsia="仿宋" w:cs="仿宋"/>
        </w:rPr>
        <w:t>反映财政对高校毕业生就业见习基本生活费给予的补贴支出。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十九、社会保障和就业支出(类)就业补助(款)高技能人才培养补助(项)</w:t>
      </w:r>
      <w:r>
        <w:rPr>
          <w:rFonts w:ascii="仿宋" w:hAnsi="仿宋" w:eastAsia="仿宋" w:cs="仿宋"/>
          <w:b/>
        </w:rPr>
        <w:t>：</w:t>
      </w:r>
      <w:r>
        <w:rPr>
          <w:rFonts w:hint="eastAsia" w:ascii="仿宋" w:hAnsi="仿宋" w:eastAsia="仿宋" w:cs="仿宋"/>
        </w:rPr>
        <w:t>反映财政用于技能大师工作室建设等方面的补助支出。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二十、社会保障和就业支出(类)就业补助(款)促进创业补贴(项)</w:t>
      </w:r>
      <w:r>
        <w:rPr>
          <w:rFonts w:ascii="仿宋" w:hAnsi="仿宋" w:eastAsia="仿宋" w:cs="仿宋"/>
          <w:b/>
        </w:rPr>
        <w:t>：</w:t>
      </w:r>
      <w:r>
        <w:rPr>
          <w:rFonts w:hint="eastAsia" w:ascii="仿宋" w:hAnsi="仿宋" w:eastAsia="仿宋" w:cs="仿宋"/>
        </w:rPr>
        <w:t>反映财政为支持符合条件的高校毕业生求职创业给予的求职创业补贴，以及为支持符合规定条件的群体灵活就业、自主创业给予的一次性创业补贴等相关支出。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二十一、社会保障和就业支出(类)就业补助(款)其他就业补助支出(项)</w:t>
      </w:r>
      <w:r>
        <w:rPr>
          <w:rFonts w:ascii="仿宋" w:hAnsi="仿宋" w:eastAsia="仿宋" w:cs="仿宋"/>
          <w:b/>
        </w:rPr>
        <w:t>：</w:t>
      </w:r>
      <w:r>
        <w:rPr>
          <w:rFonts w:hint="eastAsia" w:ascii="仿宋" w:hAnsi="仿宋" w:eastAsia="仿宋" w:cs="仿宋"/>
        </w:rPr>
        <w:t>反映除上述项目以外按规定确定的其他用于促进就业的补助支出。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二十二、社会保障和就业支出(类)退役安置(款)其他退役安置支出(项)</w:t>
      </w:r>
      <w:r>
        <w:rPr>
          <w:rFonts w:ascii="仿宋" w:hAnsi="仿宋" w:eastAsia="仿宋" w:cs="仿宋"/>
          <w:b/>
        </w:rPr>
        <w:t>：</w:t>
      </w:r>
      <w:r>
        <w:rPr>
          <w:rFonts w:hint="eastAsia" w:ascii="仿宋" w:hAnsi="仿宋" w:eastAsia="仿宋" w:cs="仿宋"/>
        </w:rPr>
        <w:t>反映除上述项目以外其他用于退役安置方面的支出。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二十三、社会保障和就业支出(类)其他社会保障和就业支出(款)其他社会保障和就业支出(项)</w:t>
      </w:r>
      <w:r>
        <w:rPr>
          <w:rFonts w:ascii="仿宋" w:hAnsi="仿宋" w:eastAsia="仿宋" w:cs="仿宋"/>
          <w:b/>
        </w:rPr>
        <w:t>：</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二十四、农林水支出(类)普惠金融发展支出(款)创业担保贷款贴息及奖补(项)</w:t>
      </w:r>
      <w:r>
        <w:rPr>
          <w:rFonts w:ascii="仿宋" w:hAnsi="仿宋" w:eastAsia="仿宋" w:cs="仿宋"/>
          <w:b/>
        </w:rPr>
        <w:t>：</w:t>
      </w:r>
      <w:r>
        <w:rPr>
          <w:rFonts w:hint="eastAsia" w:ascii="仿宋" w:hAnsi="仿宋" w:eastAsia="仿宋" w:cs="仿宋"/>
        </w:rPr>
        <w:t>反映财政用于符合条件的人员和小微企业创业担保贷款的贴息及奖补支出。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海安市劳动就业管理处</w:t>
    </w:r>
    <w:r>
      <w:t>2022年度单位预算公开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73C42"/>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2022-04-20T01:22:17Z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8946E54D747547268731421FEE8C8D9C</vt:lpwstr>
  </property>
  <property fmtid="{D5CDD505-2E9C-101B-9397-08002B2CF9AE}" pid="5" name="KSOProductBuildVer">
    <vt:lpwstr>2052-11.1.0.10938</vt:lpwstr>
  </property>
  <property fmtid="{D5CDD505-2E9C-101B-9397-08002B2CF9AE}" pid="6" name="LastSaved">
    <vt:filetime>2021-04-15T00:00:00Z</vt:filetime>
  </property>
</Properties>
</file>