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_GB2312" w:hAnsi="仿宋_GB2312" w:eastAsia="仿宋_GB2312" w:cs="仿宋_GB2312"/>
          <w:sz w:val="32"/>
          <w:szCs w:val="32"/>
          <w:u w:val="none"/>
          <w:vertAlign w:val="baseline"/>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七</w:t>
      </w:r>
      <w:r>
        <w:rPr>
          <w:rFonts w:hint="eastAsia" w:ascii="楷体" w:hAnsi="楷体" w:eastAsia="楷体" w:cs="黑体"/>
          <w:sz w:val="44"/>
          <w:szCs w:val="44"/>
        </w:rPr>
        <w:t>月份工作总结</w:t>
      </w:r>
    </w:p>
    <w:p>
      <w:pPr>
        <w:numPr>
          <w:ilvl w:val="0"/>
          <w:numId w:val="1"/>
        </w:numPr>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组织抽查应急物资库室建设情况；</w:t>
      </w:r>
    </w:p>
    <w:p>
      <w:pPr>
        <w:numPr>
          <w:ilvl w:val="0"/>
          <w:numId w:val="0"/>
        </w:num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本月中旬，应急管理局对全市10个区镇街道、20个村居应急物资库室建设情况进行了抽查，各个单位都能在规定时间内积极筹建库室建设，按照相关标准选址，采购所需应急储备物资，制定相应应急物资保管制度，明确相关人员职责，确保应急物资库室正常运行。本月6号、7号暴雨期间，高新区能在第一时间调拨相关应急物资，发挥了应急物资储备作用。</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对全市化工和危险化学品企业开展重大事故隐患专项排查整治复查工作；</w:t>
      </w:r>
    </w:p>
    <w:p>
      <w:pPr>
        <w:numPr>
          <w:ilvl w:val="0"/>
          <w:numId w:val="0"/>
        </w:num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组织专家对重大危险源交叉检查交办的问题隐患开展复查工作，所有问题隐患均在整改期内完成整改。</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对全市化工和危险化学品企业高温汛期防范工作进行检查；</w:t>
      </w:r>
    </w:p>
    <w:p>
      <w:pPr>
        <w:numPr>
          <w:ilvl w:val="0"/>
          <w:numId w:val="0"/>
        </w:num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根据季节特点，对全市化工（危化品）企业开展检查，共检查各类问题隐患66条，均已整改完成。</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组织开展化工企业主要负责人述职述安活动；</w:t>
      </w:r>
    </w:p>
    <w:p>
      <w:pPr>
        <w:numPr>
          <w:ilvl w:val="0"/>
          <w:numId w:val="0"/>
        </w:num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7月10日，组织全市18家化工企业主要负责人围绕上半年安全工作开展情况和下半年打算开展述职述按活动</w:t>
      </w:r>
      <w:r>
        <w:rPr>
          <w:rFonts w:hint="eastAsia" w:ascii="仿宋_GB2312" w:hAnsi="仿宋_GB2312" w:eastAsia="仿宋_GB2312" w:cs="仿宋_GB2312"/>
          <w:b w:val="0"/>
          <w:bCs w:val="0"/>
          <w:kern w:val="2"/>
          <w:sz w:val="32"/>
          <w:szCs w:val="32"/>
          <w:lang w:val="en-US" w:eastAsia="zh-CN" w:bidi="ar-SA"/>
        </w:rPr>
        <w:t>。</w:t>
      </w:r>
    </w:p>
    <w:p>
      <w:pPr>
        <w:numPr>
          <w:ilvl w:val="0"/>
          <w:numId w:val="0"/>
        </w:numP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开展工贸行业重大事故隐患专项排查整治行动</w:t>
      </w:r>
      <w:r>
        <w:rPr>
          <w:rFonts w:hint="eastAsia" w:ascii="仿宋_GB2312" w:hAnsi="仿宋_GB2312" w:eastAsia="仿宋_GB2312" w:cs="仿宋_GB2312"/>
          <w:b/>
          <w:bCs/>
          <w:kern w:val="2"/>
          <w:sz w:val="32"/>
          <w:szCs w:val="32"/>
          <w:lang w:val="en-US" w:eastAsia="zh-CN" w:bidi="ar-SA"/>
        </w:rPr>
        <w:t>；</w:t>
      </w:r>
    </w:p>
    <w:p>
      <w:pPr>
        <w:numPr>
          <w:ilvl w:val="0"/>
          <w:numId w:val="0"/>
        </w:num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企业对照重大事故隐患判定标准和重点整治事项，全面开展自查自改，建立重大事故隐患台账，推动企业对重大事故隐患真查真改、主动报告、闭环整改，目前海安4813家企业完成自查自改。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B76F7BD-B38A-4F59-95B9-D583866EAD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0664DD1-D1B1-43D4-BA62-7733CAD37746}"/>
  </w:font>
  <w:font w:name="楷体">
    <w:panose1 w:val="02010609060101010101"/>
    <w:charset w:val="86"/>
    <w:family w:val="modern"/>
    <w:pitch w:val="default"/>
    <w:sig w:usb0="800002BF" w:usb1="38CF7CFA" w:usb2="00000016" w:usb3="00000000" w:csb0="00040001" w:csb1="00000000"/>
    <w:embedRegular r:id="rId3" w:fontKey="{ED1FCB3D-F10C-466B-A649-547D6BF37EC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2AFF0"/>
    <w:multiLevelType w:val="singleLevel"/>
    <w:tmpl w:val="BE62AF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ZGVkZTk5ZWE3MGM2N2QzMDhiOWE4N2RkYjlkNDIifQ=="/>
    <w:docVar w:name="KSO_WPS_MARK_KEY" w:val="7c69594c-d292-4157-9a6b-88ff8496228b"/>
  </w:docVars>
  <w:rsids>
    <w:rsidRoot w:val="005A7459"/>
    <w:rsid w:val="00006522"/>
    <w:rsid w:val="00010AA9"/>
    <w:rsid w:val="00044754"/>
    <w:rsid w:val="000B088E"/>
    <w:rsid w:val="00176CEB"/>
    <w:rsid w:val="001912BB"/>
    <w:rsid w:val="001C1FD1"/>
    <w:rsid w:val="001D4C5C"/>
    <w:rsid w:val="00222F4E"/>
    <w:rsid w:val="002A1298"/>
    <w:rsid w:val="002A7144"/>
    <w:rsid w:val="002C7C83"/>
    <w:rsid w:val="002D3438"/>
    <w:rsid w:val="002E6192"/>
    <w:rsid w:val="002F1CD9"/>
    <w:rsid w:val="002F3EB0"/>
    <w:rsid w:val="00390061"/>
    <w:rsid w:val="003B25C4"/>
    <w:rsid w:val="003D4578"/>
    <w:rsid w:val="004311B8"/>
    <w:rsid w:val="00460349"/>
    <w:rsid w:val="00461014"/>
    <w:rsid w:val="00463C51"/>
    <w:rsid w:val="004F2116"/>
    <w:rsid w:val="00505914"/>
    <w:rsid w:val="00533CA9"/>
    <w:rsid w:val="0054381B"/>
    <w:rsid w:val="00591B01"/>
    <w:rsid w:val="005A7459"/>
    <w:rsid w:val="005C1783"/>
    <w:rsid w:val="00681577"/>
    <w:rsid w:val="00685696"/>
    <w:rsid w:val="006D3892"/>
    <w:rsid w:val="006F532A"/>
    <w:rsid w:val="0070585B"/>
    <w:rsid w:val="007A4DC2"/>
    <w:rsid w:val="007B0B4A"/>
    <w:rsid w:val="007F272A"/>
    <w:rsid w:val="00811778"/>
    <w:rsid w:val="008249B4"/>
    <w:rsid w:val="00826ECB"/>
    <w:rsid w:val="008416DA"/>
    <w:rsid w:val="0087128D"/>
    <w:rsid w:val="008967F6"/>
    <w:rsid w:val="009D7A32"/>
    <w:rsid w:val="009E046C"/>
    <w:rsid w:val="00A56D7E"/>
    <w:rsid w:val="00A70D73"/>
    <w:rsid w:val="00A82E8A"/>
    <w:rsid w:val="00AA795A"/>
    <w:rsid w:val="00AB2907"/>
    <w:rsid w:val="00AC182F"/>
    <w:rsid w:val="00AE7303"/>
    <w:rsid w:val="00B45A32"/>
    <w:rsid w:val="00B521BC"/>
    <w:rsid w:val="00B7637E"/>
    <w:rsid w:val="00BA1B1D"/>
    <w:rsid w:val="00BE503A"/>
    <w:rsid w:val="00C42A2D"/>
    <w:rsid w:val="00C42A68"/>
    <w:rsid w:val="00C57D7C"/>
    <w:rsid w:val="00C65761"/>
    <w:rsid w:val="00C71FDE"/>
    <w:rsid w:val="00CA0F64"/>
    <w:rsid w:val="00CA1B24"/>
    <w:rsid w:val="00CF2FAF"/>
    <w:rsid w:val="00CF5248"/>
    <w:rsid w:val="00D15F40"/>
    <w:rsid w:val="00D248FD"/>
    <w:rsid w:val="00D35696"/>
    <w:rsid w:val="00D45C6E"/>
    <w:rsid w:val="00D86D67"/>
    <w:rsid w:val="00D9654A"/>
    <w:rsid w:val="00DF4278"/>
    <w:rsid w:val="00E751EE"/>
    <w:rsid w:val="00E90B00"/>
    <w:rsid w:val="00EA1A68"/>
    <w:rsid w:val="00F132F6"/>
    <w:rsid w:val="00F169EB"/>
    <w:rsid w:val="00F406C0"/>
    <w:rsid w:val="00F43B27"/>
    <w:rsid w:val="00F74A30"/>
    <w:rsid w:val="00F831BF"/>
    <w:rsid w:val="00F83C53"/>
    <w:rsid w:val="00F96526"/>
    <w:rsid w:val="00FC3A5C"/>
    <w:rsid w:val="011D18E3"/>
    <w:rsid w:val="017738A1"/>
    <w:rsid w:val="0374413D"/>
    <w:rsid w:val="03AB0F93"/>
    <w:rsid w:val="06B238FA"/>
    <w:rsid w:val="0C032156"/>
    <w:rsid w:val="0D7B21E9"/>
    <w:rsid w:val="0DBB49B7"/>
    <w:rsid w:val="11B538D7"/>
    <w:rsid w:val="11D44406"/>
    <w:rsid w:val="12371157"/>
    <w:rsid w:val="12B92E59"/>
    <w:rsid w:val="145D49CC"/>
    <w:rsid w:val="18BA4DBD"/>
    <w:rsid w:val="193E515A"/>
    <w:rsid w:val="1A4647AB"/>
    <w:rsid w:val="1B5D4336"/>
    <w:rsid w:val="1B7E1BA5"/>
    <w:rsid w:val="21267BDA"/>
    <w:rsid w:val="2361109A"/>
    <w:rsid w:val="24F07A16"/>
    <w:rsid w:val="261A05A4"/>
    <w:rsid w:val="27C74EFB"/>
    <w:rsid w:val="291A5BD6"/>
    <w:rsid w:val="2A9F4D9F"/>
    <w:rsid w:val="2B623417"/>
    <w:rsid w:val="2E8D5113"/>
    <w:rsid w:val="2EA9323B"/>
    <w:rsid w:val="327139D5"/>
    <w:rsid w:val="32957AA8"/>
    <w:rsid w:val="34594419"/>
    <w:rsid w:val="3CCA7E7E"/>
    <w:rsid w:val="403A2161"/>
    <w:rsid w:val="42426BD9"/>
    <w:rsid w:val="428005A1"/>
    <w:rsid w:val="42A52BAA"/>
    <w:rsid w:val="44FF019F"/>
    <w:rsid w:val="45824220"/>
    <w:rsid w:val="478B4F45"/>
    <w:rsid w:val="4B8214F3"/>
    <w:rsid w:val="4CEB4760"/>
    <w:rsid w:val="4DCD5D3C"/>
    <w:rsid w:val="4E1918C8"/>
    <w:rsid w:val="52272A3D"/>
    <w:rsid w:val="528612F5"/>
    <w:rsid w:val="52F44446"/>
    <w:rsid w:val="54FA6E00"/>
    <w:rsid w:val="582634BF"/>
    <w:rsid w:val="58902E07"/>
    <w:rsid w:val="5B9F79A3"/>
    <w:rsid w:val="5EB14667"/>
    <w:rsid w:val="5EC172E1"/>
    <w:rsid w:val="62930C6F"/>
    <w:rsid w:val="644321C1"/>
    <w:rsid w:val="646A1E5A"/>
    <w:rsid w:val="67527052"/>
    <w:rsid w:val="6A3B60CA"/>
    <w:rsid w:val="6C550109"/>
    <w:rsid w:val="6EB9191E"/>
    <w:rsid w:val="73E23716"/>
    <w:rsid w:val="7E1C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346</Words>
  <Characters>357</Characters>
  <Lines>5</Lines>
  <Paragraphs>1</Paragraphs>
  <TotalTime>28</TotalTime>
  <ScaleCrop>false</ScaleCrop>
  <LinksUpToDate>false</LinksUpToDate>
  <CharactersWithSpaces>357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User</dc:creator>
  <cp:lastModifiedBy>Gloria</cp:lastModifiedBy>
  <dcterms:modified xsi:type="dcterms:W3CDTF">2023-11-06T07:56:31Z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2504DF774CE44421865A7E08B6BD4416</vt:lpwstr>
  </property>
</Properties>
</file>