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00" w:lineRule="exact"/>
        <w:jc w:val="center"/>
        <w:rPr>
          <w:rFonts w:ascii="方正小标宋简体" w:hAnsi="Calibri" w:eastAsia="方正小标宋简体" w:cs="Times New Roman"/>
          <w:color w:val="FF0000"/>
          <w:w w:val="85"/>
          <w:sz w:val="100"/>
          <w:szCs w:val="100"/>
        </w:rPr>
      </w:pPr>
    </w:p>
    <w:p>
      <w:pPr>
        <w:spacing w:line="1600" w:lineRule="exact"/>
        <w:jc w:val="center"/>
        <w:rPr>
          <w:rFonts w:hint="eastAsia" w:ascii="方正小标宋简体" w:hAnsi="Calibri" w:eastAsia="方正小标宋简体" w:cs="Times New Roman"/>
          <w:color w:val="FF0000"/>
          <w:w w:val="85"/>
          <w:sz w:val="100"/>
          <w:szCs w:val="100"/>
        </w:rPr>
      </w:pPr>
      <w:r>
        <w:rPr>
          <w:rFonts w:hint="eastAsia" w:ascii="方正小标宋简体" w:hAnsi="Calibri" w:eastAsia="方正小标宋简体" w:cs="Times New Roman"/>
          <w:color w:val="FF0000"/>
          <w:w w:val="85"/>
          <w:sz w:val="98"/>
          <w:szCs w:val="98"/>
        </w:rPr>
        <w:t>海安市城市管理局文件</w:t>
      </w:r>
    </w:p>
    <w:p>
      <w:pPr>
        <w:spacing w:line="500" w:lineRule="exact"/>
        <w:jc w:val="center"/>
        <w:rPr>
          <w:rFonts w:hint="eastAsia" w:ascii="Calibri" w:hAnsi="Calibri" w:eastAsia="微软雅黑" w:cs="Times New Roman"/>
          <w:b/>
          <w:sz w:val="44"/>
          <w:szCs w:val="44"/>
        </w:rPr>
      </w:pPr>
    </w:p>
    <w:p>
      <w:pPr>
        <w:jc w:val="center"/>
        <w:rPr>
          <w:rFonts w:hint="eastAsia" w:ascii="仿宋_GB2312" w:hAnsi="仿宋_GB2312" w:eastAsia="仿宋_GB2312" w:cs="仿宋_GB2312"/>
          <w:sz w:val="32"/>
          <w:szCs w:val="32"/>
        </w:rPr>
      </w:pPr>
    </w:p>
    <w:p>
      <w:pPr>
        <w:spacing w:line="600" w:lineRule="exact"/>
        <w:jc w:val="center"/>
        <w:rPr>
          <w:rFonts w:hint="eastAsia" w:ascii="宋体" w:hAnsi="Calibri" w:eastAsia="微软雅黑" w:cs="Times New Roman"/>
          <w:b/>
          <w:sz w:val="44"/>
          <w:szCs w:val="44"/>
        </w:rPr>
      </w:pPr>
      <w:r>
        <w:rPr>
          <w:rFonts w:hint="eastAsia" w:ascii="Calibri" w:hAnsi="Calibri" w:eastAsia="宋体" w:cs="Times New Roman"/>
          <w:sz w:val="21"/>
          <w:szCs w:val="24"/>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346710</wp:posOffset>
                </wp:positionV>
                <wp:extent cx="5403850" cy="0"/>
                <wp:effectExtent l="0" t="19050" r="6350" b="19050"/>
                <wp:wrapNone/>
                <wp:docPr id="3" name="直接连接符 3"/>
                <wp:cNvGraphicFramePr/>
                <a:graphic xmlns:a="http://schemas.openxmlformats.org/drawingml/2006/main">
                  <a:graphicData uri="http://schemas.microsoft.com/office/word/2010/wordprocessingShape">
                    <wps:wsp>
                      <wps:cNvCnPr/>
                      <wps:spPr>
                        <a:xfrm>
                          <a:off x="0" y="0"/>
                          <a:ext cx="540385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pt;margin-top:27.3pt;height:0pt;width:425.5pt;z-index:251660288;mso-width-relative:page;mso-height-relative:page;" filled="f" stroked="t" coordsize="21600,21600" o:gfxdata="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Pg42/bAAAACAEAAA8AAAAAAAAAAQAgAAAAIgAAAGRycy9kb3ducmV2Lnht&#10;bFBLAQIUABQAAAAIAIdO4kDZNyuV9gEAAOUDAAAOAAAAAAAAAAEAIAAAACoBAABkcnMvZTJvRG9j&#10;LnhtbFBLBQYAAAAABgAGAFkBAACSBQAAAAA=&#10;">
                <v:fill on="f" focussize="0,0"/>
                <v:stroke weight="3pt" color="#FF0000" joinstyle="round"/>
                <v:imagedata o:title=""/>
                <o:lock v:ext="edit" aspectratio="f"/>
              </v:line>
            </w:pict>
          </mc:Fallback>
        </mc:AlternateContent>
      </w:r>
    </w:p>
    <w:p>
      <w:pPr>
        <w:spacing w:line="600" w:lineRule="exact"/>
        <w:jc w:val="center"/>
        <w:rPr>
          <w:rFonts w:hint="eastAsia" w:ascii="Calibri" w:hAnsi="Tahoma" w:eastAsia="宋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cs="宋体"/>
          <w:kern w:val="0"/>
          <w:sz w:val="44"/>
          <w:szCs w:val="44"/>
        </w:rPr>
        <w:t>关于印发《</w:t>
      </w:r>
      <w:r>
        <w:rPr>
          <w:rFonts w:hint="eastAsia" w:ascii="方正小标宋简体" w:hAnsi="方正小标宋简体" w:eastAsia="方正小标宋简体" w:cs="方正小标宋简体"/>
          <w:sz w:val="44"/>
          <w:szCs w:val="44"/>
        </w:rPr>
        <w:t>2023年</w:t>
      </w:r>
      <w:r>
        <w:rPr>
          <w:rFonts w:hint="eastAsia" w:ascii="方正小标宋简体" w:hAnsi="方正小标宋简体" w:eastAsia="方正小标宋简体" w:cs="方正小标宋简体"/>
          <w:sz w:val="44"/>
          <w:szCs w:val="44"/>
          <w:lang w:eastAsia="zh-CN"/>
        </w:rPr>
        <w:t>城管局</w:t>
      </w:r>
      <w:r>
        <w:rPr>
          <w:rFonts w:hint="eastAsia" w:ascii="方正小标宋简体" w:hAnsi="宋体" w:eastAsia="方正小标宋简体"/>
          <w:sz w:val="44"/>
          <w:szCs w:val="44"/>
        </w:rPr>
        <w:t>开展创建全国文明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rPr>
        <w:t>典范城市“六整治六提升”专项行动</w:t>
      </w:r>
      <w:r>
        <w:rPr>
          <w:rFonts w:hint="eastAsia" w:ascii="方正小标宋简体" w:hAnsi="宋体" w:eastAsia="方正小标宋简体"/>
          <w:sz w:val="44"/>
          <w:szCs w:val="44"/>
          <w:lang w:val="en-US" w:eastAsia="zh-CN"/>
        </w:rPr>
        <w:t>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kern w:val="0"/>
          <w:sz w:val="44"/>
          <w:szCs w:val="44"/>
        </w:rPr>
      </w:pPr>
      <w:r>
        <w:rPr>
          <w:rFonts w:hint="eastAsia" w:ascii="方正小标宋简体" w:hAnsi="宋体" w:eastAsia="方正小标宋简体"/>
          <w:sz w:val="44"/>
          <w:szCs w:val="44"/>
          <w:lang w:val="en-US" w:eastAsia="zh-CN"/>
        </w:rPr>
        <w:t>任务分解表</w:t>
      </w:r>
      <w:r>
        <w:rPr>
          <w:rFonts w:hint="eastAsia" w:ascii="方正小标宋简体" w:hAnsi="宋体" w:eastAsia="方正小标宋简体" w:cs="宋体"/>
          <w:kern w:val="0"/>
          <w:sz w:val="44"/>
          <w:szCs w:val="44"/>
        </w:rPr>
        <w:t>》的通知</w:t>
      </w:r>
    </w:p>
    <w:p>
      <w:pPr>
        <w:widowControl/>
        <w:jc w:val="center"/>
        <w:rPr>
          <w:rFonts w:hint="eastAsia" w:ascii="宋体" w:hAnsi="宋体" w:cs="宋体"/>
          <w:kern w:val="0"/>
          <w:sz w:val="44"/>
          <w:szCs w:val="44"/>
        </w:rPr>
      </w:pPr>
    </w:p>
    <w:p>
      <w:pPr>
        <w:widowControl/>
        <w:spacing w:line="560" w:lineRule="exact"/>
        <w:rPr>
          <w:rFonts w:hint="eastAsia" w:ascii="楷体_GB2312" w:hAnsi="宋体" w:eastAsia="楷体_GB2312" w:cs="宋体"/>
          <w:kern w:val="0"/>
          <w:sz w:val="32"/>
          <w:szCs w:val="32"/>
        </w:rPr>
      </w:pPr>
      <w:r>
        <w:rPr>
          <w:rFonts w:hint="eastAsia" w:ascii="楷体_GB2312" w:hAnsi="宋体" w:eastAsia="楷体_GB2312" w:cs="宋体"/>
          <w:kern w:val="0"/>
          <w:sz w:val="32"/>
          <w:szCs w:val="32"/>
        </w:rPr>
        <w:t>各科室、各直属单位：</w:t>
      </w:r>
    </w:p>
    <w:p>
      <w:pPr>
        <w:widowControl/>
        <w:spacing w:line="56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现将《2023年</w:t>
      </w:r>
      <w:r>
        <w:rPr>
          <w:rFonts w:hint="eastAsia" w:ascii="楷体_GB2312" w:hAnsi="宋体" w:eastAsia="楷体_GB2312" w:cs="宋体"/>
          <w:kern w:val="0"/>
          <w:sz w:val="32"/>
          <w:szCs w:val="32"/>
          <w:lang w:eastAsia="zh-CN"/>
        </w:rPr>
        <w:t>城管局</w:t>
      </w:r>
      <w:r>
        <w:rPr>
          <w:rFonts w:hint="eastAsia" w:ascii="楷体_GB2312" w:hAnsi="宋体" w:eastAsia="楷体_GB2312" w:cs="宋体"/>
          <w:kern w:val="0"/>
          <w:sz w:val="32"/>
          <w:szCs w:val="32"/>
        </w:rPr>
        <w:t>开展创建全国文明典范城市“六整治六提升”专项行动</w:t>
      </w:r>
      <w:r>
        <w:rPr>
          <w:rFonts w:hint="eastAsia" w:ascii="楷体_GB2312" w:hAnsi="宋体" w:eastAsia="楷体_GB2312" w:cs="宋体"/>
          <w:kern w:val="0"/>
          <w:sz w:val="32"/>
          <w:szCs w:val="32"/>
          <w:lang w:val="en-US" w:eastAsia="zh-CN"/>
        </w:rPr>
        <w:t>方案任务分解表</w:t>
      </w:r>
      <w:r>
        <w:rPr>
          <w:rFonts w:hint="eastAsia" w:ascii="楷体_GB2312" w:hAnsi="宋体" w:eastAsia="楷体_GB2312" w:cs="宋体"/>
          <w:kern w:val="0"/>
          <w:sz w:val="32"/>
          <w:szCs w:val="32"/>
        </w:rPr>
        <w:t>》印发给你们。请各单位高度重视，细化工作任务，精心组织实施，确保优质高效地完成各项工作任务。</w:t>
      </w:r>
    </w:p>
    <w:p>
      <w:pPr>
        <w:widowControl/>
        <w:spacing w:line="560" w:lineRule="exact"/>
        <w:ind w:firstLine="640" w:firstLineChars="200"/>
        <w:jc w:val="right"/>
        <w:rPr>
          <w:rFonts w:hint="eastAsia" w:ascii="楷体_GB2312" w:hAnsi="仿宋" w:eastAsia="楷体_GB2312" w:cs="仿宋"/>
          <w:kern w:val="0"/>
          <w:sz w:val="32"/>
          <w:szCs w:val="32"/>
          <w:shd w:val="clear" w:color="auto" w:fill="FFFFFF"/>
        </w:rPr>
      </w:pPr>
    </w:p>
    <w:p>
      <w:pPr>
        <w:widowControl/>
        <w:spacing w:line="560" w:lineRule="exact"/>
        <w:ind w:firstLine="640" w:firstLineChars="200"/>
        <w:jc w:val="right"/>
        <w:rPr>
          <w:rFonts w:hint="eastAsia" w:ascii="楷体_GB2312" w:hAnsi="仿宋" w:eastAsia="楷体_GB2312" w:cs="仿宋"/>
          <w:kern w:val="0"/>
          <w:sz w:val="32"/>
          <w:szCs w:val="32"/>
          <w:shd w:val="clear" w:color="auto" w:fill="FFFFFF"/>
        </w:rPr>
      </w:pPr>
    </w:p>
    <w:p>
      <w:pPr>
        <w:widowControl/>
        <w:spacing w:line="560" w:lineRule="exact"/>
        <w:ind w:firstLine="640" w:firstLineChars="200"/>
        <w:jc w:val="right"/>
        <w:rPr>
          <w:rFonts w:hint="eastAsia" w:ascii="楷体_GB2312" w:hAnsi="仿宋" w:eastAsia="楷体_GB2312" w:cs="仿宋"/>
          <w:kern w:val="0"/>
          <w:sz w:val="32"/>
          <w:szCs w:val="32"/>
          <w:shd w:val="clear" w:color="auto" w:fill="FFFFFF"/>
        </w:rPr>
      </w:pPr>
    </w:p>
    <w:p>
      <w:pPr>
        <w:widowControl/>
        <w:wordWrap w:val="0"/>
        <w:spacing w:line="560" w:lineRule="exact"/>
        <w:ind w:firstLine="640" w:firstLineChars="200"/>
        <w:jc w:val="right"/>
        <w:rPr>
          <w:rFonts w:hint="default" w:ascii="楷体_GB2312" w:hAnsi="仿宋" w:eastAsia="楷体_GB2312" w:cs="仿宋"/>
          <w:kern w:val="0"/>
          <w:sz w:val="32"/>
          <w:szCs w:val="32"/>
          <w:shd w:val="clear" w:color="auto" w:fill="FFFFFF"/>
          <w:lang w:val="en-US" w:eastAsia="zh-CN"/>
        </w:rPr>
      </w:pPr>
      <w:r>
        <w:rPr>
          <w:rFonts w:hint="eastAsia" w:ascii="楷体_GB2312" w:hAnsi="仿宋" w:eastAsia="楷体_GB2312" w:cs="仿宋"/>
          <w:kern w:val="0"/>
          <w:sz w:val="32"/>
          <w:szCs w:val="32"/>
          <w:shd w:val="clear" w:color="auto" w:fill="FFFFFF"/>
        </w:rPr>
        <w:t>海安市城市管理局</w:t>
      </w:r>
      <w:r>
        <w:rPr>
          <w:rFonts w:hint="eastAsia" w:ascii="楷体_GB2312" w:hAnsi="仿宋" w:eastAsia="楷体_GB2312" w:cs="仿宋"/>
          <w:kern w:val="0"/>
          <w:sz w:val="32"/>
          <w:szCs w:val="32"/>
          <w:shd w:val="clear" w:color="auto" w:fill="FFFFFF"/>
          <w:lang w:val="en-US" w:eastAsia="zh-CN"/>
        </w:rPr>
        <w:t xml:space="preserve">     </w:t>
      </w:r>
    </w:p>
    <w:p>
      <w:pPr>
        <w:widowControl/>
        <w:spacing w:line="560" w:lineRule="exact"/>
        <w:jc w:val="center"/>
        <w:rPr>
          <w:rFonts w:hint="default" w:ascii="楷体_GB2312" w:hAnsi="宋体" w:eastAsia="楷体_GB2312" w:cs="宋体"/>
          <w:kern w:val="0"/>
          <w:sz w:val="32"/>
          <w:szCs w:val="32"/>
          <w:lang w:val="en-US"/>
        </w:rPr>
        <w:sectPr>
          <w:footerReference r:id="rId3" w:type="default"/>
          <w:footerReference r:id="rId4" w:type="even"/>
          <w:pgSz w:w="11906" w:h="16838"/>
          <w:pgMar w:top="1701" w:right="1701" w:bottom="1701" w:left="1701" w:header="851" w:footer="1361" w:gutter="0"/>
          <w:pgNumType w:fmt="decimal"/>
          <w:cols w:space="720" w:num="1"/>
          <w:rtlGutter w:val="0"/>
          <w:docGrid w:type="lines" w:linePitch="312" w:charSpace="0"/>
        </w:sect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 xml:space="preserve"> </w:t>
      </w:r>
      <w:r>
        <w:rPr>
          <w:rFonts w:hint="eastAsia" w:ascii="楷体_GB2312" w:hAnsi="宋体" w:eastAsia="楷体_GB2312" w:cs="宋体"/>
          <w:kern w:val="0"/>
          <w:sz w:val="32"/>
          <w:szCs w:val="32"/>
        </w:rPr>
        <w:t>202</w:t>
      </w:r>
      <w:r>
        <w:rPr>
          <w:rFonts w:hint="eastAsia" w:ascii="楷体_GB2312" w:hAnsi="宋体" w:eastAsia="楷体_GB2312" w:cs="宋体"/>
          <w:kern w:val="0"/>
          <w:sz w:val="32"/>
          <w:szCs w:val="32"/>
          <w:lang w:val="en-US" w:eastAsia="zh-CN"/>
        </w:rPr>
        <w:t>3</w:t>
      </w:r>
      <w:r>
        <w:rPr>
          <w:rFonts w:hint="eastAsia" w:ascii="楷体_GB2312" w:hAnsi="宋体" w:eastAsia="楷体_GB2312" w:cs="宋体"/>
          <w:kern w:val="0"/>
          <w:sz w:val="32"/>
          <w:szCs w:val="32"/>
        </w:rPr>
        <w:t>年</w:t>
      </w:r>
      <w:r>
        <w:rPr>
          <w:rFonts w:hint="eastAsia" w:ascii="楷体_GB2312" w:hAnsi="宋体" w:eastAsia="楷体_GB2312" w:cs="宋体"/>
          <w:kern w:val="0"/>
          <w:sz w:val="32"/>
          <w:szCs w:val="32"/>
          <w:lang w:val="en-US" w:eastAsia="zh-CN"/>
        </w:rPr>
        <w:t>3</w:t>
      </w:r>
      <w:r>
        <w:rPr>
          <w:rFonts w:hint="eastAsia" w:ascii="楷体_GB2312" w:hAnsi="宋体" w:eastAsia="楷体_GB2312" w:cs="宋体"/>
          <w:kern w:val="0"/>
          <w:sz w:val="32"/>
          <w:szCs w:val="32"/>
        </w:rPr>
        <w:t>月</w:t>
      </w:r>
      <w:r>
        <w:rPr>
          <w:rFonts w:hint="eastAsia" w:ascii="楷体_GB2312" w:hAnsi="宋体" w:eastAsia="楷体_GB2312" w:cs="宋体"/>
          <w:kern w:val="0"/>
          <w:sz w:val="32"/>
          <w:szCs w:val="32"/>
          <w:lang w:val="en-US" w:eastAsia="zh-CN"/>
        </w:rPr>
        <w:t>22日</w:t>
      </w:r>
    </w:p>
    <w:p>
      <w:pPr>
        <w:spacing w:line="700" w:lineRule="exact"/>
        <w:jc w:val="center"/>
        <w:rPr>
          <w:rFonts w:ascii="方正小标宋简体" w:hAnsi="宋体" w:eastAsia="方正小标宋简体"/>
          <w:sz w:val="44"/>
          <w:szCs w:val="44"/>
        </w:rPr>
      </w:pPr>
      <w:r>
        <w:rPr>
          <w:rFonts w:hint="eastAsia" w:ascii="方正小标宋简体" w:hAnsi="方正小标宋简体" w:eastAsia="方正小标宋简体" w:cs="方正小标宋简体"/>
          <w:sz w:val="44"/>
          <w:szCs w:val="44"/>
        </w:rPr>
        <w:t>2023年</w:t>
      </w:r>
      <w:r>
        <w:rPr>
          <w:rFonts w:hint="eastAsia" w:ascii="方正小标宋简体" w:hAnsi="方正小标宋简体" w:eastAsia="方正小标宋简体" w:cs="方正小标宋简体"/>
          <w:sz w:val="44"/>
          <w:szCs w:val="44"/>
          <w:lang w:eastAsia="zh-CN"/>
        </w:rPr>
        <w:t>城管局</w:t>
      </w:r>
      <w:r>
        <w:rPr>
          <w:rFonts w:hint="eastAsia" w:ascii="方正小标宋简体" w:hAnsi="宋体" w:eastAsia="方正小标宋简体"/>
          <w:sz w:val="44"/>
          <w:szCs w:val="44"/>
        </w:rPr>
        <w:t>开展创建全国文明典范城市</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宋体" w:eastAsia="方正小标宋简体"/>
          <w:sz w:val="44"/>
          <w:szCs w:val="44"/>
        </w:rPr>
        <w:t>“六整治六提升”专项行动</w:t>
      </w:r>
      <w:r>
        <w:rPr>
          <w:rFonts w:hint="eastAsia" w:ascii="方正小标宋简体" w:hAnsi="宋体" w:eastAsia="方正小标宋简体"/>
          <w:sz w:val="44"/>
          <w:szCs w:val="44"/>
          <w:lang w:val="en-US" w:eastAsia="zh-CN"/>
        </w:rPr>
        <w:t>方案</w:t>
      </w:r>
      <w:r>
        <w:rPr>
          <w:rFonts w:hint="eastAsia" w:ascii="方正小标宋简体" w:hAnsi="方正小标宋简体" w:eastAsia="方正小标宋简体" w:cs="方正小标宋简体"/>
          <w:sz w:val="44"/>
          <w:szCs w:val="44"/>
        </w:rPr>
        <w:t>任务分解表</w:t>
      </w:r>
    </w:p>
    <w:p>
      <w:pPr>
        <w:rPr>
          <w:rFonts w:ascii="Calibri" w:hAnsi="Calibri"/>
          <w:szCs w:val="22"/>
        </w:rPr>
      </w:pPr>
    </w:p>
    <w:tbl>
      <w:tblPr>
        <w:tblStyle w:val="8"/>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5130"/>
        <w:gridCol w:w="1434"/>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51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内    容</w:t>
            </w:r>
          </w:p>
        </w:tc>
        <w:tc>
          <w:tcPr>
            <w:tcW w:w="14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责任科室</w:t>
            </w:r>
          </w:p>
        </w:tc>
        <w:tc>
          <w:tcPr>
            <w:tcW w:w="16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51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bCs/>
                <w:color w:val="auto"/>
                <w:kern w:val="0"/>
                <w:sz w:val="24"/>
                <w:szCs w:val="24"/>
                <w:shd w:val="clear" w:color="auto" w:fill="FFFFFF"/>
              </w:rPr>
              <w:t>开展“门前三包”集中整治行动</w:t>
            </w:r>
            <w:r>
              <w:rPr>
                <w:rFonts w:hint="eastAsia" w:ascii="宋体" w:hAnsi="宋体" w:eastAsia="宋体" w:cs="宋体"/>
                <w:bCs/>
                <w:color w:val="auto"/>
                <w:kern w:val="0"/>
                <w:sz w:val="24"/>
                <w:szCs w:val="24"/>
                <w:shd w:val="clear" w:color="auto" w:fill="FFFFFF"/>
                <w:lang w:eastAsia="zh-CN"/>
              </w:rPr>
              <w:t>实施方案</w:t>
            </w:r>
          </w:p>
        </w:tc>
        <w:tc>
          <w:tcPr>
            <w:tcW w:w="14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执法大队</w:t>
            </w:r>
          </w:p>
        </w:tc>
        <w:tc>
          <w:tcPr>
            <w:tcW w:w="16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51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4"/>
                <w:szCs w:val="24"/>
              </w:rPr>
            </w:pPr>
            <w:r>
              <w:rPr>
                <w:rFonts w:hint="eastAsia" w:ascii="宋体" w:hAnsi="宋体" w:eastAsia="宋体" w:cs="宋体"/>
                <w:bCs/>
                <w:color w:val="auto"/>
                <w:kern w:val="0"/>
                <w:sz w:val="24"/>
                <w:szCs w:val="24"/>
                <w:shd w:val="clear" w:color="auto" w:fill="FFFFFF"/>
              </w:rPr>
              <w:t>开展居民小区集中整治行动</w:t>
            </w:r>
            <w:r>
              <w:rPr>
                <w:rFonts w:hint="eastAsia" w:ascii="宋体" w:hAnsi="宋体" w:eastAsia="宋体" w:cs="宋体"/>
                <w:bCs/>
                <w:color w:val="auto"/>
                <w:kern w:val="0"/>
                <w:sz w:val="24"/>
                <w:szCs w:val="24"/>
                <w:shd w:val="clear" w:color="auto" w:fill="FFFFFF"/>
                <w:lang w:eastAsia="zh-CN"/>
              </w:rPr>
              <w:t>实施方案</w:t>
            </w:r>
          </w:p>
        </w:tc>
        <w:tc>
          <w:tcPr>
            <w:tcW w:w="14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物业科</w:t>
            </w:r>
          </w:p>
        </w:tc>
        <w:tc>
          <w:tcPr>
            <w:tcW w:w="16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51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4"/>
                <w:szCs w:val="24"/>
              </w:rPr>
            </w:pPr>
            <w:r>
              <w:rPr>
                <w:rFonts w:hint="eastAsia" w:ascii="宋体" w:hAnsi="宋体" w:eastAsia="宋体" w:cs="宋体"/>
                <w:bCs/>
                <w:color w:val="auto"/>
                <w:kern w:val="0"/>
                <w:sz w:val="24"/>
                <w:szCs w:val="24"/>
                <w:shd w:val="clear" w:color="auto" w:fill="FFFFFF"/>
              </w:rPr>
              <w:t>开展背街小巷集中整治行动</w:t>
            </w:r>
            <w:r>
              <w:rPr>
                <w:rFonts w:hint="eastAsia" w:ascii="宋体" w:hAnsi="宋体" w:eastAsia="宋体" w:cs="宋体"/>
                <w:bCs/>
                <w:color w:val="auto"/>
                <w:kern w:val="0"/>
                <w:sz w:val="24"/>
                <w:szCs w:val="24"/>
                <w:shd w:val="clear" w:color="auto" w:fill="FFFFFF"/>
                <w:lang w:eastAsia="zh-CN"/>
              </w:rPr>
              <w:t>实施方案</w:t>
            </w:r>
          </w:p>
        </w:tc>
        <w:tc>
          <w:tcPr>
            <w:tcW w:w="14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整治科</w:t>
            </w:r>
            <w:bookmarkStart w:id="0" w:name="_GoBack"/>
            <w:bookmarkEnd w:id="0"/>
          </w:p>
        </w:tc>
        <w:tc>
          <w:tcPr>
            <w:tcW w:w="16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51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bCs/>
                <w:color w:val="auto"/>
                <w:kern w:val="0"/>
                <w:sz w:val="24"/>
                <w:szCs w:val="24"/>
                <w:shd w:val="clear" w:color="auto" w:fill="FFFFFF"/>
              </w:rPr>
              <w:t>开展镇村环境集中整治行动</w:t>
            </w:r>
            <w:r>
              <w:rPr>
                <w:rFonts w:hint="eastAsia" w:ascii="宋体" w:hAnsi="宋体" w:eastAsia="宋体" w:cs="宋体"/>
                <w:bCs/>
                <w:color w:val="auto"/>
                <w:kern w:val="0"/>
                <w:sz w:val="24"/>
                <w:szCs w:val="24"/>
                <w:shd w:val="clear" w:color="auto" w:fill="FFFFFF"/>
                <w:lang w:eastAsia="zh-CN"/>
              </w:rPr>
              <w:t>实施方案</w:t>
            </w:r>
          </w:p>
        </w:tc>
        <w:tc>
          <w:tcPr>
            <w:tcW w:w="14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市容科</w:t>
            </w:r>
          </w:p>
        </w:tc>
        <w:tc>
          <w:tcPr>
            <w:tcW w:w="16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51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bCs/>
                <w:color w:val="auto"/>
                <w:kern w:val="0"/>
                <w:sz w:val="24"/>
                <w:szCs w:val="24"/>
                <w:shd w:val="clear" w:color="auto" w:fill="FFFFFF"/>
              </w:rPr>
              <w:t>开展道路</w:t>
            </w:r>
            <w:r>
              <w:rPr>
                <w:rFonts w:hint="eastAsia" w:ascii="宋体" w:hAnsi="宋体" w:eastAsia="宋体" w:cs="宋体"/>
                <w:bCs/>
                <w:color w:val="auto"/>
                <w:kern w:val="0"/>
                <w:sz w:val="24"/>
                <w:szCs w:val="24"/>
                <w:shd w:val="clear" w:color="auto" w:fill="FFFFFF"/>
                <w:lang w:eastAsia="zh-CN"/>
              </w:rPr>
              <w:t>保洁</w:t>
            </w:r>
            <w:r>
              <w:rPr>
                <w:rFonts w:hint="eastAsia" w:ascii="宋体" w:hAnsi="宋体" w:eastAsia="宋体" w:cs="宋体"/>
                <w:bCs/>
                <w:color w:val="auto"/>
                <w:kern w:val="0"/>
                <w:sz w:val="24"/>
                <w:szCs w:val="24"/>
                <w:shd w:val="clear" w:color="auto" w:fill="FFFFFF"/>
              </w:rPr>
              <w:t>环境提升行动</w:t>
            </w:r>
            <w:r>
              <w:rPr>
                <w:rFonts w:hint="eastAsia" w:ascii="宋体" w:hAnsi="宋体" w:eastAsia="宋体" w:cs="宋体"/>
                <w:bCs/>
                <w:color w:val="auto"/>
                <w:kern w:val="0"/>
                <w:sz w:val="24"/>
                <w:szCs w:val="24"/>
                <w:shd w:val="clear" w:color="auto" w:fill="FFFFFF"/>
                <w:lang w:eastAsia="zh-CN"/>
              </w:rPr>
              <w:t>实施方案</w:t>
            </w:r>
          </w:p>
        </w:tc>
        <w:tc>
          <w:tcPr>
            <w:tcW w:w="14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环卫处</w:t>
            </w:r>
          </w:p>
        </w:tc>
        <w:tc>
          <w:tcPr>
            <w:tcW w:w="16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月底前</w:t>
            </w:r>
          </w:p>
        </w:tc>
      </w:tr>
    </w:tbl>
    <w:p>
      <w:pPr>
        <w:spacing w:line="640" w:lineRule="exact"/>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kern w:val="0"/>
          <w:sz w:val="32"/>
          <w:szCs w:val="32"/>
        </w:rPr>
        <w:t>集中整治行动实施方案</w:t>
      </w:r>
      <w:r>
        <w:rPr>
          <w:rFonts w:hint="eastAsia" w:ascii="仿宋_GB2312" w:hAnsi="仿宋_GB2312" w:eastAsia="仿宋_GB2312" w:cs="仿宋_GB2312"/>
          <w:kern w:val="0"/>
          <w:sz w:val="32"/>
          <w:szCs w:val="32"/>
          <w:lang w:eastAsia="zh-CN"/>
        </w:rPr>
        <w:t>（模板）</w:t>
      </w:r>
    </w:p>
    <w:p>
      <w:pPr>
        <w:pStyle w:val="4"/>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2023</w:t>
      </w:r>
      <w:r>
        <w:rPr>
          <w:rFonts w:hint="eastAsia" w:ascii="仿宋_GB2312" w:hAnsi="仿宋_GB2312" w:eastAsia="仿宋_GB2312" w:cs="仿宋_GB2312"/>
          <w:spacing w:val="-11"/>
          <w:sz w:val="32"/>
          <w:szCs w:val="32"/>
        </w:rPr>
        <w:t>年</w:t>
      </w:r>
      <w:r>
        <w:rPr>
          <w:rFonts w:hint="eastAsia" w:ascii="仿宋_GB2312" w:hAnsi="仿宋_GB2312" w:eastAsia="仿宋_GB2312" w:cs="仿宋_GB2312"/>
          <w:spacing w:val="-11"/>
          <w:sz w:val="32"/>
          <w:szCs w:val="32"/>
          <w:lang w:eastAsia="zh-CN"/>
        </w:rPr>
        <w:t>城管局</w:t>
      </w:r>
      <w:r>
        <w:rPr>
          <w:rFonts w:hint="eastAsia" w:ascii="仿宋_GB2312" w:hAnsi="仿宋_GB2312" w:eastAsia="仿宋_GB2312" w:cs="仿宋_GB2312"/>
          <w:spacing w:val="-11"/>
          <w:sz w:val="32"/>
          <w:szCs w:val="32"/>
        </w:rPr>
        <w:t>全国文明城市建设重点项目任务分解表</w:t>
      </w:r>
    </w:p>
    <w:p>
      <w:pPr>
        <w:spacing w:line="640" w:lineRule="exact"/>
        <w:jc w:val="center"/>
        <w:rPr>
          <w:rFonts w:hint="eastAsia" w:ascii="仿宋_GB2312" w:hAnsi="仿宋_GB2312" w:eastAsia="仿宋_GB2312" w:cs="仿宋_GB2312"/>
          <w:sz w:val="32"/>
          <w:szCs w:val="32"/>
        </w:rPr>
      </w:pPr>
    </w:p>
    <w:p>
      <w:pPr>
        <w:spacing w:line="640" w:lineRule="exact"/>
        <w:jc w:val="center"/>
        <w:rPr>
          <w:rFonts w:hint="eastAsia" w:ascii="方正小标宋简体" w:hAnsi="方正小标宋简体" w:eastAsia="方正小标宋简体" w:cs="方正小标宋简体"/>
          <w:sz w:val="44"/>
          <w:szCs w:val="44"/>
        </w:rPr>
      </w:pPr>
    </w:p>
    <w:p>
      <w:pPr>
        <w:spacing w:line="640" w:lineRule="exact"/>
        <w:jc w:val="center"/>
        <w:rPr>
          <w:rFonts w:hint="eastAsia" w:ascii="方正小标宋简体" w:hAnsi="方正小标宋简体" w:eastAsia="方正小标宋简体" w:cs="方正小标宋简体"/>
          <w:sz w:val="44"/>
          <w:szCs w:val="44"/>
        </w:rPr>
      </w:pPr>
    </w:p>
    <w:p>
      <w:pPr>
        <w:spacing w:line="640" w:lineRule="exact"/>
        <w:jc w:val="center"/>
        <w:rPr>
          <w:rFonts w:hint="eastAsia" w:ascii="方正小标宋简体" w:hAnsi="方正小标宋简体" w:eastAsia="方正小标宋简体" w:cs="方正小标宋简体"/>
          <w:sz w:val="44"/>
          <w:szCs w:val="44"/>
        </w:rPr>
      </w:pPr>
    </w:p>
    <w:p>
      <w:pPr>
        <w:spacing w:line="640" w:lineRule="exact"/>
        <w:jc w:val="center"/>
        <w:rPr>
          <w:rFonts w:hint="eastAsia" w:ascii="方正小标宋简体" w:hAnsi="方正小标宋简体" w:eastAsia="方正小标宋简体" w:cs="方正小标宋简体"/>
          <w:sz w:val="44"/>
          <w:szCs w:val="44"/>
        </w:rPr>
      </w:pPr>
    </w:p>
    <w:p>
      <w:pPr>
        <w:spacing w:line="640" w:lineRule="exact"/>
        <w:jc w:val="center"/>
        <w:rPr>
          <w:rFonts w:hint="eastAsia" w:ascii="方正小标宋简体" w:hAnsi="方正小标宋简体" w:eastAsia="方正小标宋简体" w:cs="方正小标宋简体"/>
          <w:sz w:val="44"/>
          <w:szCs w:val="44"/>
        </w:rPr>
      </w:pPr>
    </w:p>
    <w:p>
      <w:pPr>
        <w:spacing w:line="640" w:lineRule="exact"/>
        <w:jc w:val="center"/>
        <w:rPr>
          <w:rFonts w:hint="eastAsia" w:ascii="方正小标宋简体" w:hAnsi="方正小标宋简体" w:eastAsia="方正小标宋简体" w:cs="方正小标宋简体"/>
          <w:sz w:val="44"/>
          <w:szCs w:val="44"/>
        </w:rPr>
      </w:pPr>
    </w:p>
    <w:p>
      <w:pPr>
        <w:spacing w:line="640" w:lineRule="exact"/>
        <w:jc w:val="center"/>
        <w:rPr>
          <w:rFonts w:hint="eastAsia" w:ascii="方正小标宋简体" w:hAnsi="方正小标宋简体" w:eastAsia="方正小标宋简体" w:cs="方正小标宋简体"/>
          <w:sz w:val="44"/>
          <w:szCs w:val="44"/>
        </w:rPr>
      </w:pPr>
    </w:p>
    <w:p>
      <w:pPr>
        <w:spacing w:line="64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kern w:val="0"/>
          <w:sz w:val="44"/>
          <w:szCs w:val="44"/>
          <w:lang w:eastAsia="zh-CN"/>
        </w:rPr>
      </w:pPr>
      <w:r>
        <w:rPr>
          <w:rFonts w:hint="eastAsia" w:ascii="方正小标宋简体" w:hAnsi="宋体" w:eastAsia="方正小标宋简体"/>
          <w:kern w:val="0"/>
          <w:sz w:val="44"/>
          <w:szCs w:val="44"/>
          <w:lang w:val="en-US" w:eastAsia="zh-CN"/>
        </w:rPr>
        <w:t>xxx</w:t>
      </w:r>
      <w:r>
        <w:rPr>
          <w:rFonts w:hint="eastAsia" w:ascii="方正小标宋简体" w:hAnsi="宋体" w:eastAsia="方正小标宋简体"/>
          <w:kern w:val="0"/>
          <w:sz w:val="44"/>
          <w:szCs w:val="44"/>
        </w:rPr>
        <w:t>集中整治行动实施方案</w:t>
      </w:r>
      <w:r>
        <w:rPr>
          <w:rFonts w:hint="eastAsia" w:ascii="方正小标宋简体" w:hAnsi="宋体" w:eastAsia="方正小标宋简体"/>
          <w:kern w:val="0"/>
          <w:sz w:val="44"/>
          <w:szCs w:val="44"/>
          <w:lang w:eastAsia="zh-CN"/>
        </w:rPr>
        <w:t>（模板）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kern w:val="0"/>
          <w:sz w:val="44"/>
          <w:szCs w:val="44"/>
          <w:lang w:eastAsia="zh-CN"/>
        </w:rPr>
      </w:pPr>
    </w:p>
    <w:p>
      <w:pPr>
        <w:numPr>
          <w:ilvl w:val="0"/>
          <w:numId w:val="0"/>
        </w:numPr>
        <w:spacing w:line="560" w:lineRule="exact"/>
        <w:ind w:firstLine="640" w:firstLineChars="200"/>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w:t>
      </w:r>
    </w:p>
    <w:p>
      <w:pPr>
        <w:numPr>
          <w:ilvl w:val="0"/>
          <w:numId w:val="1"/>
        </w:numPr>
        <w:spacing w:line="560" w:lineRule="exact"/>
        <w:ind w:firstLine="660"/>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工作目标</w:t>
      </w:r>
    </w:p>
    <w:p>
      <w:pPr>
        <w:numPr>
          <w:ilvl w:val="0"/>
          <w:numId w:val="0"/>
        </w:numPr>
        <w:spacing w:line="560" w:lineRule="exact"/>
        <w:ind w:firstLine="640" w:firstLineChars="200"/>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w:t>
      </w:r>
    </w:p>
    <w:p>
      <w:pPr>
        <w:numPr>
          <w:ilvl w:val="0"/>
          <w:numId w:val="1"/>
        </w:numPr>
        <w:spacing w:line="560" w:lineRule="exact"/>
        <w:ind w:left="0" w:leftChars="0" w:firstLine="660" w:firstLineChars="0"/>
        <w:rPr>
          <w:rFonts w:hint="eastAsia" w:ascii="黑体" w:hAnsi="黑体" w:eastAsia="黑体" w:cs="Times New Roman"/>
          <w:sz w:val="32"/>
          <w:szCs w:val="32"/>
        </w:rPr>
      </w:pPr>
      <w:r>
        <w:rPr>
          <w:rFonts w:hint="eastAsia" w:ascii="黑体" w:hAnsi="黑体" w:eastAsia="黑体" w:cs="Times New Roman"/>
          <w:sz w:val="32"/>
          <w:szCs w:val="32"/>
        </w:rPr>
        <w:t>组织领导</w:t>
      </w:r>
    </w:p>
    <w:p>
      <w:pPr>
        <w:numPr>
          <w:ilvl w:val="0"/>
          <w:numId w:val="0"/>
        </w:num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lang w:eastAsia="zh-CN"/>
        </w:rPr>
        <w:t>……</w:t>
      </w:r>
    </w:p>
    <w:p>
      <w:pPr>
        <w:numPr>
          <w:ilvl w:val="0"/>
          <w:numId w:val="1"/>
        </w:numPr>
        <w:spacing w:line="560" w:lineRule="exact"/>
        <w:ind w:left="0" w:leftChars="0" w:firstLine="660" w:firstLineChars="0"/>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整治目标</w:t>
      </w:r>
    </w:p>
    <w:p>
      <w:pPr>
        <w:numPr>
          <w:ilvl w:val="0"/>
          <w:numId w:val="0"/>
        </w:numPr>
        <w:spacing w:line="560" w:lineRule="exact"/>
        <w:ind w:firstLine="640" w:firstLineChars="200"/>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w:t>
      </w:r>
    </w:p>
    <w:p>
      <w:pPr>
        <w:numPr>
          <w:ilvl w:val="0"/>
          <w:numId w:val="1"/>
        </w:numPr>
        <w:spacing w:line="560" w:lineRule="exact"/>
        <w:ind w:left="0" w:leftChars="0" w:firstLine="660" w:firstLineChars="0"/>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整治任务</w:t>
      </w:r>
    </w:p>
    <w:p>
      <w:pPr>
        <w:numPr>
          <w:ilvl w:val="0"/>
          <w:numId w:val="0"/>
        </w:numPr>
        <w:spacing w:line="560" w:lineRule="exact"/>
        <w:ind w:firstLine="640" w:firstLineChars="200"/>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w:t>
      </w:r>
    </w:p>
    <w:p>
      <w:pPr>
        <w:numPr>
          <w:ilvl w:val="0"/>
          <w:numId w:val="1"/>
        </w:numPr>
        <w:spacing w:line="560" w:lineRule="exact"/>
        <w:ind w:left="0" w:leftChars="0" w:firstLine="660" w:firstLineChars="0"/>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整治步骤</w:t>
      </w:r>
    </w:p>
    <w:p>
      <w:pPr>
        <w:numPr>
          <w:ilvl w:val="0"/>
          <w:numId w:val="0"/>
        </w:numPr>
        <w:spacing w:line="560" w:lineRule="exact"/>
        <w:ind w:firstLine="640" w:firstLineChars="200"/>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w:t>
      </w:r>
    </w:p>
    <w:p>
      <w:pPr>
        <w:numPr>
          <w:ilvl w:val="0"/>
          <w:numId w:val="1"/>
        </w:numPr>
        <w:spacing w:line="560" w:lineRule="exact"/>
        <w:ind w:left="0" w:leftChars="0" w:firstLine="660" w:firstLineChars="0"/>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工作要求</w:t>
      </w:r>
    </w:p>
    <w:p>
      <w:pPr>
        <w:numPr>
          <w:ilvl w:val="0"/>
          <w:numId w:val="0"/>
        </w:numPr>
        <w:spacing w:line="560" w:lineRule="exact"/>
        <w:ind w:firstLine="640" w:firstLineChars="200"/>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w:t>
      </w:r>
    </w:p>
    <w:p>
      <w:pPr>
        <w:spacing w:line="640" w:lineRule="exact"/>
        <w:jc w:val="both"/>
        <w:rPr>
          <w:rFonts w:hint="eastAsia" w:ascii="黑体" w:hAnsi="黑体" w:eastAsia="黑体" w:cs="黑体"/>
          <w:sz w:val="32"/>
          <w:szCs w:val="32"/>
          <w:lang w:val="en-US" w:eastAsia="zh-CN"/>
        </w:rPr>
      </w:pPr>
    </w:p>
    <w:p>
      <w:pPr>
        <w:spacing w:line="640" w:lineRule="exact"/>
        <w:jc w:val="both"/>
        <w:rPr>
          <w:rFonts w:hint="eastAsia" w:ascii="黑体" w:hAnsi="黑体" w:eastAsia="黑体" w:cs="黑体"/>
          <w:sz w:val="32"/>
          <w:szCs w:val="32"/>
          <w:lang w:val="en-US" w:eastAsia="zh-CN"/>
        </w:rPr>
      </w:pPr>
    </w:p>
    <w:p>
      <w:pPr>
        <w:spacing w:line="640" w:lineRule="exact"/>
        <w:jc w:val="both"/>
        <w:rPr>
          <w:rFonts w:hint="eastAsia" w:ascii="黑体" w:hAnsi="黑体" w:eastAsia="黑体" w:cs="黑体"/>
          <w:sz w:val="32"/>
          <w:szCs w:val="32"/>
          <w:lang w:val="en-US" w:eastAsia="zh-CN"/>
        </w:rPr>
      </w:pPr>
    </w:p>
    <w:p>
      <w:pPr>
        <w:spacing w:line="640" w:lineRule="exact"/>
        <w:jc w:val="both"/>
        <w:rPr>
          <w:rFonts w:hint="eastAsia" w:ascii="黑体" w:hAnsi="黑体" w:eastAsia="黑体" w:cs="黑体"/>
          <w:sz w:val="32"/>
          <w:szCs w:val="32"/>
          <w:lang w:val="en-US" w:eastAsia="zh-CN"/>
        </w:rPr>
      </w:pPr>
    </w:p>
    <w:p>
      <w:pPr>
        <w:spacing w:line="640" w:lineRule="exact"/>
        <w:jc w:val="both"/>
        <w:rPr>
          <w:rFonts w:hint="eastAsia" w:ascii="黑体" w:hAnsi="黑体" w:eastAsia="黑体" w:cs="黑体"/>
          <w:sz w:val="32"/>
          <w:szCs w:val="32"/>
          <w:lang w:val="en-US" w:eastAsia="zh-CN"/>
        </w:rPr>
      </w:pPr>
    </w:p>
    <w:p>
      <w:pPr>
        <w:spacing w:line="640" w:lineRule="exact"/>
        <w:jc w:val="both"/>
        <w:rPr>
          <w:rFonts w:hint="eastAsia" w:ascii="黑体" w:hAnsi="黑体" w:eastAsia="黑体" w:cs="黑体"/>
          <w:sz w:val="32"/>
          <w:szCs w:val="32"/>
          <w:lang w:val="en-US" w:eastAsia="zh-CN"/>
        </w:rPr>
      </w:pPr>
    </w:p>
    <w:p>
      <w:pPr>
        <w:spacing w:line="640" w:lineRule="exact"/>
        <w:jc w:val="both"/>
        <w:rPr>
          <w:rFonts w:hint="eastAsia" w:ascii="黑体" w:hAnsi="黑体" w:eastAsia="黑体" w:cs="黑体"/>
          <w:sz w:val="32"/>
          <w:szCs w:val="32"/>
          <w:lang w:val="en-US" w:eastAsia="zh-CN"/>
        </w:rPr>
      </w:pPr>
    </w:p>
    <w:p>
      <w:pPr>
        <w:spacing w:line="64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w:t>
      </w:r>
      <w:r>
        <w:rPr>
          <w:rFonts w:hint="eastAsia" w:ascii="方正小标宋简体" w:hAnsi="方正小标宋简体" w:eastAsia="方正小标宋简体" w:cs="方正小标宋简体"/>
          <w:sz w:val="44"/>
          <w:szCs w:val="44"/>
          <w:lang w:eastAsia="zh-CN"/>
        </w:rPr>
        <w:t>城管局</w:t>
      </w:r>
      <w:r>
        <w:rPr>
          <w:rFonts w:hint="eastAsia" w:ascii="方正小标宋简体" w:hAnsi="方正小标宋简体" w:eastAsia="方正小标宋简体" w:cs="方正小标宋简体"/>
          <w:sz w:val="44"/>
          <w:szCs w:val="44"/>
        </w:rPr>
        <w:t>全国文明城市建设</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重点项目任务分解表</w:t>
      </w:r>
    </w:p>
    <w:p>
      <w:pPr>
        <w:rPr>
          <w:rFonts w:ascii="Calibri" w:hAnsi="Calibri"/>
          <w:szCs w:val="22"/>
        </w:rPr>
      </w:pPr>
    </w:p>
    <w:tbl>
      <w:tblPr>
        <w:tblStyle w:val="8"/>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03"/>
        <w:gridCol w:w="4491"/>
        <w:gridCol w:w="1313"/>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主体责任</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    位</w:t>
            </w:r>
          </w:p>
        </w:tc>
        <w:tc>
          <w:tcPr>
            <w:tcW w:w="44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内    容</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责任</w:t>
            </w:r>
            <w:r>
              <w:rPr>
                <w:rFonts w:hint="eastAsia" w:ascii="宋体" w:hAnsi="宋体" w:eastAsia="宋体" w:cs="宋体"/>
                <w:sz w:val="24"/>
                <w:szCs w:val="24"/>
                <w:lang w:eastAsia="zh-CN"/>
              </w:rPr>
              <w:t>科室</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203"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城管局</w:t>
            </w:r>
          </w:p>
        </w:tc>
        <w:tc>
          <w:tcPr>
            <w:tcW w:w="4491"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完成城区4个老旧小区改造工程。</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整治科</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p>
        </w:tc>
        <w:tc>
          <w:tcPr>
            <w:tcW w:w="4491"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对主城区非机动车停车位进行施划、复线。</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市容科</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5月、10月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各一次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p>
        </w:tc>
        <w:tc>
          <w:tcPr>
            <w:tcW w:w="4491"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继续推进居民小区电动自行车充电桩建设</w:t>
            </w:r>
            <w:r>
              <w:rPr>
                <w:rFonts w:hint="eastAsia" w:ascii="宋体" w:hAnsi="宋体" w:cs="宋体"/>
                <w:sz w:val="24"/>
                <w:szCs w:val="24"/>
                <w:lang w:eastAsia="zh-CN"/>
              </w:rPr>
              <w:t>。</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物业科</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p>
        </w:tc>
        <w:tc>
          <w:tcPr>
            <w:tcW w:w="4491"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继续推进居民小区垃圾分类亭建设，提升垃圾分类水平。</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环卫处</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p>
        </w:tc>
        <w:tc>
          <w:tcPr>
            <w:tcW w:w="4491"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加强物业服务企业管理，提升物业服务水平。</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物业科</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p>
        </w:tc>
        <w:tc>
          <w:tcPr>
            <w:tcW w:w="4491"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继续推进电梯加装电动自行车禁入系统。</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物业科</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p>
        </w:tc>
        <w:tc>
          <w:tcPr>
            <w:tcW w:w="4491"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因地制宜，对符合安装条件的封闭小区出入口道闸朝外一侧版面公益宣传画面全覆盖。</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物业科</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p>
        </w:tc>
        <w:tc>
          <w:tcPr>
            <w:tcW w:w="44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推进城区公厕改造，对部分二类公厕厕位隔断、外墙进行更换、粉刷、贴砖，全面提升公厕服务功能</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环卫处</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240" w:firstLineChars="100"/>
              <w:jc w:val="center"/>
              <w:textAlignment w:val="auto"/>
              <w:rPr>
                <w:rFonts w:hint="eastAsia" w:ascii="宋体" w:hAnsi="宋体" w:eastAsia="宋体" w:cs="宋体"/>
                <w:sz w:val="24"/>
                <w:szCs w:val="24"/>
              </w:rPr>
            </w:pPr>
            <w:r>
              <w:rPr>
                <w:rFonts w:hint="eastAsia" w:ascii="宋体" w:hAnsi="宋体" w:eastAsia="宋体" w:cs="宋体"/>
                <w:sz w:val="24"/>
                <w:szCs w:val="24"/>
              </w:rPr>
              <w:t>10月底</w:t>
            </w:r>
          </w:p>
        </w:tc>
      </w:tr>
    </w:tbl>
    <w:p/>
    <w:sectPr>
      <w:footerReference r:id="rId5" w:type="default"/>
      <w:pgSz w:w="11906" w:h="16838"/>
      <w:pgMar w:top="1587" w:right="1417" w:bottom="1587" w:left="1417" w:header="851" w:footer="1361"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Arial Narrow"/>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Narrow">
    <w:panose1 w:val="020B0606020202030204"/>
    <w:charset w:val="00"/>
    <w:family w:val="auto"/>
    <w:pitch w:val="default"/>
    <w:sig w:usb0="00000287" w:usb1="000008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1"/>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0"/>
                              <w:rFonts w:ascii="宋体" w:hAnsi="宋体"/>
                              <w:sz w:val="28"/>
                              <w:szCs w:val="28"/>
                            </w:rPr>
                          </w:pPr>
                          <w:r>
                            <w:rPr>
                              <w:rStyle w:val="10"/>
                              <w:rFonts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 PAGE  \* MERGEFORMAT </w:instrText>
                          </w:r>
                          <w:r>
                            <w:rPr>
                              <w:rStyle w:val="10"/>
                              <w:rFonts w:ascii="宋体" w:hAnsi="宋体"/>
                              <w:sz w:val="28"/>
                              <w:szCs w:val="28"/>
                            </w:rPr>
                            <w:fldChar w:fldCharType="separate"/>
                          </w:r>
                          <w:r>
                            <w:rPr>
                              <w:rStyle w:val="10"/>
                              <w:rFonts w:ascii="宋体" w:hAnsi="宋体"/>
                              <w:sz w:val="28"/>
                              <w:szCs w:val="28"/>
                            </w:rPr>
                            <w:t>- 1 -</w:t>
                          </w:r>
                          <w:r>
                            <w:rPr>
                              <w:rStyle w:val="10"/>
                              <w:rFonts w:ascii="宋体" w:hAnsi="宋体"/>
                              <w:sz w:val="28"/>
                              <w:szCs w:val="28"/>
                            </w:rPr>
                            <w:fldChar w:fldCharType="end"/>
                          </w:r>
                          <w:r>
                            <w:rPr>
                              <w:rStyle w:val="10"/>
                              <w:rFonts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rPr>
                        <w:rStyle w:val="10"/>
                        <w:rFonts w:ascii="宋体" w:hAnsi="宋体"/>
                        <w:sz w:val="28"/>
                        <w:szCs w:val="28"/>
                      </w:rPr>
                    </w:pPr>
                    <w:r>
                      <w:rPr>
                        <w:rStyle w:val="10"/>
                        <w:rFonts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 PAGE  \* MERGEFORMAT </w:instrText>
                    </w:r>
                    <w:r>
                      <w:rPr>
                        <w:rStyle w:val="10"/>
                        <w:rFonts w:ascii="宋体" w:hAnsi="宋体"/>
                        <w:sz w:val="28"/>
                        <w:szCs w:val="28"/>
                      </w:rPr>
                      <w:fldChar w:fldCharType="separate"/>
                    </w:r>
                    <w:r>
                      <w:rPr>
                        <w:rStyle w:val="10"/>
                        <w:rFonts w:ascii="宋体" w:hAnsi="宋体"/>
                        <w:sz w:val="28"/>
                        <w:szCs w:val="28"/>
                      </w:rPr>
                      <w:t>- 1 -</w:t>
                    </w:r>
                    <w:r>
                      <w:rPr>
                        <w:rStyle w:val="10"/>
                        <w:rFonts w:ascii="宋体" w:hAnsi="宋体"/>
                        <w:sz w:val="28"/>
                        <w:szCs w:val="28"/>
                      </w:rPr>
                      <w:fldChar w:fldCharType="end"/>
                    </w:r>
                    <w:r>
                      <w:rPr>
                        <w:rStyle w:val="10"/>
                        <w:rFonts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left="420" w:leftChars="200" w:right="420" w:rightChars="200"/>
                            <w:jc w:val="center"/>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5"/>
                      <w:ind w:left="420" w:leftChars="200" w:right="420" w:rightChars="200"/>
                      <w:jc w:val="center"/>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9BBF95"/>
    <w:multiLevelType w:val="singleLevel"/>
    <w:tmpl w:val="FC9BBF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Zjk4NjJlN2M2MTZmNzhiM2RjYTI0MWVmMDc5NDkifQ=="/>
  </w:docVars>
  <w:rsids>
    <w:rsidRoot w:val="00C6541E"/>
    <w:rsid w:val="00015829"/>
    <w:rsid w:val="00015C86"/>
    <w:rsid w:val="00033469"/>
    <w:rsid w:val="00077984"/>
    <w:rsid w:val="000A44A2"/>
    <w:rsid w:val="000B17EC"/>
    <w:rsid w:val="000E32F7"/>
    <w:rsid w:val="000E39B3"/>
    <w:rsid w:val="001007DB"/>
    <w:rsid w:val="00150F12"/>
    <w:rsid w:val="00192BC0"/>
    <w:rsid w:val="00193602"/>
    <w:rsid w:val="001A36CB"/>
    <w:rsid w:val="001A682B"/>
    <w:rsid w:val="001E0E78"/>
    <w:rsid w:val="001F2F73"/>
    <w:rsid w:val="00212E86"/>
    <w:rsid w:val="002141AE"/>
    <w:rsid w:val="00245ADB"/>
    <w:rsid w:val="00277483"/>
    <w:rsid w:val="002A2F4E"/>
    <w:rsid w:val="002A5911"/>
    <w:rsid w:val="002C5967"/>
    <w:rsid w:val="002C76F0"/>
    <w:rsid w:val="002D7128"/>
    <w:rsid w:val="002E4040"/>
    <w:rsid w:val="00322311"/>
    <w:rsid w:val="00361421"/>
    <w:rsid w:val="00370174"/>
    <w:rsid w:val="00391A4A"/>
    <w:rsid w:val="003B58D3"/>
    <w:rsid w:val="003E1648"/>
    <w:rsid w:val="003E4BF0"/>
    <w:rsid w:val="00423345"/>
    <w:rsid w:val="00442FD3"/>
    <w:rsid w:val="004A65F9"/>
    <w:rsid w:val="0057447B"/>
    <w:rsid w:val="00587034"/>
    <w:rsid w:val="0059092F"/>
    <w:rsid w:val="005A2ABC"/>
    <w:rsid w:val="0060162E"/>
    <w:rsid w:val="006113C3"/>
    <w:rsid w:val="006267A7"/>
    <w:rsid w:val="00661333"/>
    <w:rsid w:val="00673276"/>
    <w:rsid w:val="00694797"/>
    <w:rsid w:val="006C3E35"/>
    <w:rsid w:val="006C4EFD"/>
    <w:rsid w:val="006E28E1"/>
    <w:rsid w:val="006E601E"/>
    <w:rsid w:val="006F68D5"/>
    <w:rsid w:val="00703454"/>
    <w:rsid w:val="007170E0"/>
    <w:rsid w:val="00730C63"/>
    <w:rsid w:val="007604FF"/>
    <w:rsid w:val="007825BA"/>
    <w:rsid w:val="007A4F3C"/>
    <w:rsid w:val="007C529A"/>
    <w:rsid w:val="00853F7F"/>
    <w:rsid w:val="008A21DB"/>
    <w:rsid w:val="008D73D8"/>
    <w:rsid w:val="009244FB"/>
    <w:rsid w:val="0092523A"/>
    <w:rsid w:val="00936BDD"/>
    <w:rsid w:val="009371F2"/>
    <w:rsid w:val="0094105C"/>
    <w:rsid w:val="00947EDB"/>
    <w:rsid w:val="009F47B5"/>
    <w:rsid w:val="009F772B"/>
    <w:rsid w:val="00A13D48"/>
    <w:rsid w:val="00A31FB4"/>
    <w:rsid w:val="00A70F00"/>
    <w:rsid w:val="00A81464"/>
    <w:rsid w:val="00A97331"/>
    <w:rsid w:val="00AB289B"/>
    <w:rsid w:val="00AC50B0"/>
    <w:rsid w:val="00AE1D87"/>
    <w:rsid w:val="00AE4C2C"/>
    <w:rsid w:val="00B826D9"/>
    <w:rsid w:val="00BA5272"/>
    <w:rsid w:val="00BD46DC"/>
    <w:rsid w:val="00BD7E2F"/>
    <w:rsid w:val="00C12244"/>
    <w:rsid w:val="00C13CFE"/>
    <w:rsid w:val="00C6541E"/>
    <w:rsid w:val="00C845EB"/>
    <w:rsid w:val="00CC47C7"/>
    <w:rsid w:val="00D57C43"/>
    <w:rsid w:val="00D81ECF"/>
    <w:rsid w:val="00D81F15"/>
    <w:rsid w:val="00D82870"/>
    <w:rsid w:val="00D864A7"/>
    <w:rsid w:val="00E01472"/>
    <w:rsid w:val="00E31D6A"/>
    <w:rsid w:val="00E925DE"/>
    <w:rsid w:val="00EC58DE"/>
    <w:rsid w:val="00ED6F79"/>
    <w:rsid w:val="00EF63B1"/>
    <w:rsid w:val="00F1319F"/>
    <w:rsid w:val="00F141CB"/>
    <w:rsid w:val="00FB68CD"/>
    <w:rsid w:val="00FC7D99"/>
    <w:rsid w:val="00FD71D0"/>
    <w:rsid w:val="00FF755C"/>
    <w:rsid w:val="041677FE"/>
    <w:rsid w:val="11D607E4"/>
    <w:rsid w:val="33B61AA5"/>
    <w:rsid w:val="3E2E1BC9"/>
    <w:rsid w:val="6A983D94"/>
    <w:rsid w:val="715A74AC"/>
    <w:rsid w:val="76685B41"/>
    <w:rsid w:val="77E87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Indent"/>
    <w:basedOn w:val="1"/>
    <w:link w:val="14"/>
    <w:semiHidden/>
    <w:unhideWhenUsed/>
    <w:qFormat/>
    <w:uiPriority w:val="99"/>
    <w:pPr>
      <w:spacing w:after="120"/>
      <w:ind w:left="420" w:leftChars="200"/>
    </w:pPr>
  </w:style>
  <w:style w:type="paragraph" w:styleId="4">
    <w:name w:val="Block Text"/>
    <w:basedOn w:val="1"/>
    <w:unhideWhenUsed/>
    <w:qFormat/>
    <w:uiPriority w:val="99"/>
    <w:rPr>
      <w:rFonts w:ascii="Arial" w:hAnsi="Arial"/>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link w:val="15"/>
    <w:qFormat/>
    <w:uiPriority w:val="0"/>
    <w:rPr>
      <w:szCs w:val="21"/>
    </w:rPr>
  </w:style>
  <w:style w:type="character" w:styleId="10">
    <w:name w:val="page number"/>
    <w:basedOn w:val="9"/>
    <w:qFormat/>
    <w:uiPriority w:val="0"/>
  </w:style>
  <w:style w:type="character" w:styleId="11">
    <w:name w:val="Emphasis"/>
    <w:basedOn w:val="9"/>
    <w:qFormat/>
    <w:uiPriority w:val="20"/>
    <w:rPr>
      <w:i/>
      <w:iCs/>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qFormat/>
    <w:uiPriority w:val="0"/>
    <w:rPr>
      <w:sz w:val="18"/>
      <w:szCs w:val="18"/>
    </w:rPr>
  </w:style>
  <w:style w:type="character" w:customStyle="1" w:styleId="14">
    <w:name w:val="正文文本缩进 Char"/>
    <w:basedOn w:val="9"/>
    <w:link w:val="3"/>
    <w:semiHidden/>
    <w:qFormat/>
    <w:uiPriority w:val="99"/>
    <w:rPr>
      <w:rFonts w:ascii="Times New Roman" w:hAnsi="Times New Roman" w:eastAsia="宋体" w:cs="Times New Roman"/>
      <w:szCs w:val="24"/>
    </w:rPr>
  </w:style>
  <w:style w:type="character" w:customStyle="1" w:styleId="15">
    <w:name w:val="正文首行缩进 2 Char"/>
    <w:basedOn w:val="14"/>
    <w:link w:val="7"/>
    <w:qFormat/>
    <w:uiPriority w:val="0"/>
    <w:rPr>
      <w:szCs w:val="21"/>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AD37F-087F-4D62-BBE3-03D162F4A02E}">
  <ds:schemaRefs/>
</ds:datastoreItem>
</file>

<file path=docProps/app.xml><?xml version="1.0" encoding="utf-8"?>
<Properties xmlns="http://schemas.openxmlformats.org/officeDocument/2006/extended-properties" xmlns:vt="http://schemas.openxmlformats.org/officeDocument/2006/docPropsVTypes">
  <Template>Normal</Template>
  <Pages>4</Pages>
  <Words>728</Words>
  <Characters>757</Characters>
  <Lines>57</Lines>
  <Paragraphs>16</Paragraphs>
  <TotalTime>0</TotalTime>
  <ScaleCrop>false</ScaleCrop>
  <LinksUpToDate>false</LinksUpToDate>
  <CharactersWithSpaces>801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2023-03-14T07:34:00Z</dcterms:created>
  <dc:creator>Windows 用户</dc:creator>
  <cp:lastModifiedBy>Admin</cp:lastModifiedBy>
  <cp:lastPrinted>2023-02-28T08:36:00Z</cp:lastPrinted>
  <dcterms:modified xsi:type="dcterms:W3CDTF">2023-03-22T03:49:29Z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CD556C80FD4749248C3FB6BC282DE311</vt:lpwstr>
  </property>
</Properties>
</file>