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85" w:rsidRDefault="00B57185" w:rsidP="00B57185">
      <w:pPr>
        <w:ind w:right="640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附件1</w:t>
      </w:r>
    </w:p>
    <w:tbl>
      <w:tblPr>
        <w:tblW w:w="8810" w:type="dxa"/>
        <w:tblInd w:w="93" w:type="dxa"/>
        <w:tblLook w:val="0000"/>
      </w:tblPr>
      <w:tblGrid>
        <w:gridCol w:w="649"/>
        <w:gridCol w:w="1702"/>
        <w:gridCol w:w="1087"/>
        <w:gridCol w:w="1987"/>
        <w:gridCol w:w="3385"/>
      </w:tblGrid>
      <w:tr w:rsidR="00B57185" w:rsidTr="006F5C4A">
        <w:trPr>
          <w:trHeight w:val="1060"/>
        </w:trPr>
        <w:tc>
          <w:tcPr>
            <w:tcW w:w="8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海安市医疗保险国谈药医保责任医师新增病种名单</w:t>
            </w:r>
          </w:p>
        </w:tc>
      </w:tr>
      <w:tr w:rsidR="00B57185" w:rsidTr="006F5C4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所在医院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医生姓名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所在科室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病种范围</w:t>
            </w:r>
          </w:p>
        </w:tc>
      </w:tr>
      <w:tr w:rsidR="00B57185" w:rsidTr="006F5C4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王德琴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肾脏风湿免疫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肾脏病</w:t>
            </w:r>
          </w:p>
        </w:tc>
      </w:tr>
      <w:tr w:rsidR="00B57185" w:rsidTr="006F5C4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李小飞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肾脏风湿免疫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肾脏病</w:t>
            </w:r>
          </w:p>
        </w:tc>
      </w:tr>
      <w:tr w:rsidR="00B57185" w:rsidTr="006F5C4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杨长刚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胸外科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胃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食管癌</w:t>
            </w:r>
          </w:p>
        </w:tc>
      </w:tr>
      <w:tr w:rsidR="00B57185" w:rsidTr="006F5C4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海安市人民医院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刘剑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肿瘤科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7185" w:rsidRDefault="00B57185" w:rsidP="006F5C4A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侵袭性曲霉菌和念珠菌感染</w:t>
            </w:r>
          </w:p>
        </w:tc>
      </w:tr>
    </w:tbl>
    <w:p w:rsidR="00B57185" w:rsidRDefault="00B57185" w:rsidP="00B57185">
      <w:pPr>
        <w:ind w:right="640"/>
        <w:rPr>
          <w:rFonts w:ascii="仿宋_GB2312" w:eastAsia="仿宋_GB2312" w:hAnsi="仿宋_GB2312" w:cs="仿宋_GB2312"/>
          <w:sz w:val="28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CE" w:rsidRDefault="00CA61CE" w:rsidP="00B57185">
      <w:pPr>
        <w:spacing w:after="0"/>
      </w:pPr>
      <w:r>
        <w:separator/>
      </w:r>
    </w:p>
  </w:endnote>
  <w:endnote w:type="continuationSeparator" w:id="0">
    <w:p w:rsidR="00CA61CE" w:rsidRDefault="00CA61CE" w:rsidP="00B571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CE" w:rsidRDefault="00CA61CE" w:rsidP="00B57185">
      <w:pPr>
        <w:spacing w:after="0"/>
      </w:pPr>
      <w:r>
        <w:separator/>
      </w:r>
    </w:p>
  </w:footnote>
  <w:footnote w:type="continuationSeparator" w:id="0">
    <w:p w:rsidR="00CA61CE" w:rsidRDefault="00CA61CE" w:rsidP="00B571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57185"/>
    <w:rsid w:val="00CA61CE"/>
    <w:rsid w:val="00D31D50"/>
    <w:rsid w:val="00FB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1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1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1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1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2025-03-11T03:00:00Z</dcterms:modified>
</cp:coreProperties>
</file>