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98" w:rsidRDefault="00EA4898" w:rsidP="00EA4898">
      <w:pPr>
        <w:spacing w:line="52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拟确认医疗保险服务医师资格名单</w:t>
      </w:r>
    </w:p>
    <w:tbl>
      <w:tblPr>
        <w:tblW w:w="8908" w:type="dxa"/>
        <w:tblInd w:w="93" w:type="dxa"/>
        <w:tblLook w:val="04A0"/>
      </w:tblPr>
      <w:tblGrid>
        <w:gridCol w:w="1080"/>
        <w:gridCol w:w="1336"/>
        <w:gridCol w:w="6748"/>
      </w:tblGrid>
      <w:tr w:rsidR="00EA4898" w:rsidRPr="00EA4898" w:rsidTr="00EA4898">
        <w:trPr>
          <w:trHeight w:val="5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32"/>
                <w:szCs w:val="32"/>
                <w:lang/>
              </w:rPr>
              <w:t>姓名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b/>
                <w:bCs/>
                <w:color w:val="000000"/>
                <w:sz w:val="32"/>
                <w:szCs w:val="32"/>
                <w:lang/>
              </w:rPr>
              <w:t>医疗机构名称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张敬康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海安市人民医院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徐旭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海安市人民医院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常丽娟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海安市曲塘中心卫生院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孙鹏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海安市曲塘中心卫生院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胡根瑞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曲塘镇曲园村卫生室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王唯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曲塘镇胡庄村卫生室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唐煜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曲塘镇徐庄村卫生室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翟慕涵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曲塘镇罗町村卫生室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杨璐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南莫镇沙岗村卫生室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颜金苗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南莫镇南莫村卫生室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张华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海安高新区第二社区卫生服务中心</w:t>
            </w:r>
          </w:p>
        </w:tc>
      </w:tr>
      <w:tr w:rsidR="00EA4898" w:rsidRPr="00EA4898" w:rsidTr="00EA489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石永建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海安新生医院</w:t>
            </w:r>
          </w:p>
        </w:tc>
      </w:tr>
      <w:tr w:rsidR="00EA4898" w:rsidRPr="00EA4898" w:rsidTr="00EA489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王国琛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海安胡集医院</w:t>
            </w:r>
          </w:p>
        </w:tc>
      </w:tr>
      <w:tr w:rsidR="00EA4898" w:rsidRPr="00EA4898" w:rsidTr="00EA4898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郑秀乾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海安胡集医院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王维英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海安紫石康复医院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马卫东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海安新康明眼科医院</w:t>
            </w:r>
          </w:p>
        </w:tc>
      </w:tr>
      <w:tr w:rsidR="00EA4898" w:rsidRPr="00EA4898" w:rsidTr="00EA4898">
        <w:trPr>
          <w:trHeight w:val="5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 xml:space="preserve"> 韩建海</w:t>
            </w:r>
          </w:p>
        </w:tc>
        <w:tc>
          <w:tcPr>
            <w:tcW w:w="6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EA4898" w:rsidRPr="00EA4898" w:rsidRDefault="00EA4898">
            <w:pPr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32"/>
                <w:szCs w:val="32"/>
                <w:lang/>
              </w:rPr>
            </w:pPr>
            <w:r w:rsidRPr="00EA4898">
              <w:rPr>
                <w:rFonts w:asciiTheme="minorEastAsia" w:eastAsiaTheme="minorEastAsia" w:hAnsiTheme="minorEastAsia" w:cs="仿宋_GB2312" w:hint="eastAsia"/>
                <w:color w:val="000000"/>
                <w:sz w:val="32"/>
                <w:szCs w:val="32"/>
                <w:lang/>
              </w:rPr>
              <w:t>海安世道守正中医门诊部</w:t>
            </w:r>
          </w:p>
        </w:tc>
      </w:tr>
    </w:tbl>
    <w:p w:rsidR="004358AB" w:rsidRPr="00EA4898" w:rsidRDefault="004358AB" w:rsidP="00D31D50">
      <w:pPr>
        <w:spacing w:line="220" w:lineRule="atLeast"/>
        <w:rPr>
          <w:rFonts w:asciiTheme="minorEastAsia" w:eastAsiaTheme="minorEastAsia" w:hAnsiTheme="minorEastAsia"/>
          <w:sz w:val="32"/>
          <w:szCs w:val="32"/>
        </w:rPr>
      </w:pPr>
    </w:p>
    <w:sectPr w:rsidR="004358AB" w:rsidRPr="00EA489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EA4898"/>
    <w:rsid w:val="00F6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2025-03-14T07:07:00Z</dcterms:modified>
</cp:coreProperties>
</file>