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jc w:val="center"/>
        <w:rPr>
          <w:rFonts w:hint="eastAsia" w:ascii="微软雅黑" w:hAnsi="微软雅黑" w:eastAsia="宋体" w:cs="微软雅黑"/>
          <w:b w:val="0"/>
          <w:bCs w:val="0"/>
          <w:color w:val="000000"/>
          <w:sz w:val="42"/>
          <w:szCs w:val="42"/>
          <w:lang w:eastAsia="zh-CN"/>
        </w:rPr>
      </w:pPr>
      <w:r>
        <w:rPr>
          <w:rFonts w:cs="宋体"/>
          <w:b w:val="0"/>
          <w:bCs w:val="0"/>
          <w:color w:val="000000"/>
          <w:sz w:val="44"/>
          <w:szCs w:val="44"/>
          <w:shd w:val="clear" w:color="auto" w:fill="FFFFFF"/>
        </w:rPr>
        <w:t>竞争性谈判公告</w:t>
      </w:r>
      <w:r>
        <w:rPr>
          <w:rFonts w:hint="eastAsia" w:cs="宋体"/>
          <w:b w:val="0"/>
          <w:bCs w:val="0"/>
          <w:color w:val="000000"/>
          <w:sz w:val="44"/>
          <w:szCs w:val="44"/>
          <w:shd w:val="clear" w:color="auto" w:fill="FFFFFF"/>
          <w:lang w:eastAsia="zh-CN"/>
        </w:rPr>
        <w:t>（二次）</w:t>
      </w:r>
    </w:p>
    <w:p>
      <w:pPr>
        <w:pStyle w:val="8"/>
        <w:widowControl/>
        <w:shd w:val="clear" w:color="auto" w:fill="FFFFFF"/>
        <w:spacing w:before="0" w:beforeAutospacing="0" w:after="0" w:afterAutospacing="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18"/>
          <w:szCs w:val="18"/>
          <w:shd w:val="clear" w:color="auto" w:fill="FFFFFF"/>
        </w:rPr>
        <w:t> </w:t>
      </w:r>
    </w:p>
    <w:p>
      <w:pPr>
        <w:pStyle w:val="8"/>
        <w:widowControl/>
        <w:pBdr>
          <w:top w:val="single" w:color="000000" w:sz="8" w:space="0"/>
          <w:left w:val="single" w:color="000000" w:sz="8" w:space="0"/>
          <w:bottom w:val="single" w:color="000000" w:sz="8" w:space="0"/>
          <w:right w:val="single" w:color="000000" w:sz="8" w:space="0"/>
        </w:pBdr>
        <w:shd w:val="clear" w:color="auto" w:fill="FFFFFF"/>
        <w:spacing w:before="0" w:beforeAutospacing="0" w:after="0" w:afterAutospacing="0"/>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项目概况</w:t>
      </w:r>
    </w:p>
    <w:p>
      <w:pPr>
        <w:pStyle w:val="8"/>
        <w:widowControl/>
        <w:pBdr>
          <w:top w:val="single" w:color="000000" w:sz="8" w:space="0"/>
          <w:left w:val="single" w:color="000000" w:sz="8" w:space="0"/>
          <w:bottom w:val="single" w:color="000000" w:sz="8" w:space="0"/>
          <w:right w:val="single" w:color="000000" w:sz="8" w:space="0"/>
        </w:pBdr>
        <w:shd w:val="clear" w:color="auto" w:fill="FFFFFF"/>
        <w:spacing w:before="0" w:beforeAutospacing="0" w:after="0" w:afterAutospacing="0"/>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u w:val="single"/>
          <w:shd w:val="clear" w:color="auto" w:fill="FFFFFF"/>
        </w:rPr>
        <w:t xml:space="preserve">海安市新四军联抗烈士陵园户外国防园、廉政园建设设计项目 </w:t>
      </w:r>
      <w:r>
        <w:rPr>
          <w:rFonts w:hint="eastAsia" w:ascii="宋体" w:hAnsi="宋体" w:cs="宋体"/>
          <w:color w:val="333333"/>
          <w:sz w:val="28"/>
          <w:szCs w:val="28"/>
          <w:shd w:val="clear" w:color="auto" w:fill="FFFFFF"/>
        </w:rPr>
        <w:t>的潜在供应商应在</w:t>
      </w:r>
      <w:r>
        <w:rPr>
          <w:rFonts w:hint="eastAsia" w:ascii="宋体" w:hAnsi="宋体" w:cs="宋体"/>
          <w:color w:val="333333"/>
          <w:sz w:val="28"/>
          <w:szCs w:val="28"/>
          <w:u w:val="single"/>
          <w:shd w:val="clear" w:color="auto" w:fill="FFFFFF"/>
        </w:rPr>
        <w:t>海安市人民政府网-海安市退役军人事务局窗口</w:t>
      </w:r>
      <w:r>
        <w:rPr>
          <w:rFonts w:hint="eastAsia" w:ascii="宋体" w:hAnsi="宋体" w:cs="宋体"/>
          <w:color w:val="333333"/>
          <w:sz w:val="28"/>
          <w:szCs w:val="28"/>
          <w:shd w:val="clear" w:color="auto" w:fill="FFFFFF"/>
        </w:rPr>
        <w:t>获取采购文件，并于</w:t>
      </w:r>
      <w:r>
        <w:rPr>
          <w:rFonts w:hint="eastAsia" w:ascii="宋体" w:hAnsi="宋体" w:cs="宋体"/>
          <w:color w:val="333333"/>
          <w:sz w:val="28"/>
          <w:szCs w:val="28"/>
          <w:u w:val="single"/>
          <w:shd w:val="clear" w:color="auto" w:fill="FFFFFF"/>
        </w:rPr>
        <w:t>2022年11月1</w:t>
      </w:r>
      <w:r>
        <w:rPr>
          <w:rFonts w:hint="eastAsia" w:ascii="宋体" w:hAnsi="宋体" w:cs="宋体"/>
          <w:color w:val="333333"/>
          <w:sz w:val="28"/>
          <w:szCs w:val="28"/>
          <w:u w:val="single"/>
          <w:shd w:val="clear" w:color="auto" w:fill="FFFFFF"/>
          <w:lang w:val="en-US" w:eastAsia="zh-CN"/>
        </w:rPr>
        <w:t>7</w:t>
      </w:r>
      <w:r>
        <w:rPr>
          <w:rFonts w:hint="eastAsia" w:ascii="宋体" w:hAnsi="宋体" w:cs="宋体"/>
          <w:color w:val="333333"/>
          <w:sz w:val="28"/>
          <w:szCs w:val="28"/>
          <w:u w:val="single"/>
          <w:shd w:val="clear" w:color="auto" w:fill="FFFFFF"/>
        </w:rPr>
        <w:t>日09点00分</w:t>
      </w:r>
      <w:r>
        <w:rPr>
          <w:rFonts w:hint="eastAsia" w:ascii="宋体" w:hAnsi="宋体" w:cs="宋体"/>
          <w:color w:val="333333"/>
          <w:sz w:val="28"/>
          <w:szCs w:val="28"/>
          <w:shd w:val="clear" w:color="auto" w:fill="FFFFFF"/>
        </w:rPr>
        <w:t>（北京时间）前提交响应文件。</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一、项目基本情况</w:t>
      </w:r>
    </w:p>
    <w:p>
      <w:pPr>
        <w:pStyle w:val="8"/>
        <w:widowControl/>
        <w:shd w:val="clear" w:color="auto" w:fill="FFFFFF"/>
        <w:spacing w:before="0" w:beforeAutospacing="0" w:after="0" w:afterAutospacing="0" w:line="500" w:lineRule="exact"/>
        <w:ind w:firstLine="480"/>
        <w:jc w:val="both"/>
        <w:rPr>
          <w:rFonts w:ascii="SourceHanSansCN-Regular" w:hAnsi="SourceHanSansCN-Regular" w:cs="SourceHanSansCN-Regular"/>
          <w:color w:val="333333"/>
          <w:sz w:val="21"/>
          <w:szCs w:val="21"/>
        </w:rPr>
      </w:pPr>
      <w:r>
        <w:rPr>
          <w:rFonts w:hint="eastAsia" w:ascii="宋体" w:hAnsi="宋体" w:cs="宋体"/>
          <w:color w:val="333333"/>
          <w:sz w:val="28"/>
          <w:szCs w:val="28"/>
          <w:shd w:val="clear" w:color="auto" w:fill="FFFFFF"/>
        </w:rPr>
        <w:t xml:space="preserve">项目名称：海安市新四军联抗烈士陵园户外国防园、廉政园建设设计项目 </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采购方式：√竞争性谈判 □竞争性磋商 □询价</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预算金额：0.98万元</w:t>
      </w:r>
    </w:p>
    <w:p>
      <w:pPr>
        <w:pStyle w:val="8"/>
        <w:widowControl/>
        <w:shd w:val="clear" w:color="auto" w:fill="FFFFFF"/>
        <w:spacing w:before="0" w:beforeAutospacing="0" w:after="0" w:afterAutospacing="0" w:line="500" w:lineRule="exact"/>
        <w:ind w:firstLine="480"/>
        <w:jc w:val="both"/>
        <w:rPr>
          <w:rFonts w:ascii="SourceHanSansCN-Regular" w:hAnsi="SourceHanSansCN-Regular" w:cs="SourceHanSansCN-Regular"/>
          <w:color w:val="333333"/>
          <w:sz w:val="21"/>
          <w:szCs w:val="21"/>
        </w:rPr>
      </w:pPr>
      <w:r>
        <w:rPr>
          <w:rFonts w:hint="eastAsia" w:ascii="宋体" w:hAnsi="宋体" w:cs="宋体"/>
          <w:color w:val="333333"/>
          <w:sz w:val="28"/>
          <w:szCs w:val="28"/>
          <w:shd w:val="clear" w:color="auto" w:fill="FFFFFF"/>
        </w:rPr>
        <w:t>最高控制价：0.98万，高于最高控制价为无效响应文件。</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采购需求：海安市新四军联抗烈士陵园户外国防园、廉政园建设设计项目，详见采购文件。</w:t>
      </w:r>
    </w:p>
    <w:p>
      <w:pPr>
        <w:pStyle w:val="8"/>
        <w:widowControl/>
        <w:shd w:val="clear" w:color="auto" w:fill="FFFFFF"/>
        <w:spacing w:before="0" w:beforeAutospacing="0" w:after="0" w:afterAutospacing="0" w:line="500" w:lineRule="exact"/>
        <w:ind w:firstLine="560" w:firstLineChars="20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服务时间：自合同签订后3天内提交方案设计文件，设计方案通过后 3天内提交施工图设计等全套图纸。</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二、申请人的资格要求：</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(一)法定条件：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符合政府采购法第22条规定的相关条件：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1.具有独立承担民事责任的能力；（提供法人营业执照复印件）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2.具有良好的商业信誉和健全的财务会计制度；（提供参加本次开标前的会计报表，必须含资产负债表、利润表等的证明材料，成立不满一年不需提供）</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3.具有履行合同所必需的设备和专业技术能力；（提供承诺书，格式见附件）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4.有依法缴纳税收和社会保障资金的良好记录；</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5.法律、行政法规规定的其他条件。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（二）采购人根据采购项目的特殊要求规定的特定条件：</w:t>
      </w:r>
    </w:p>
    <w:p>
      <w:pPr>
        <w:pStyle w:val="8"/>
        <w:widowControl/>
        <w:shd w:val="clear" w:color="auto" w:fill="FFFFFF"/>
        <w:spacing w:before="0" w:beforeAutospacing="0" w:after="0" w:afterAutospacing="0" w:line="500" w:lineRule="exact"/>
        <w:ind w:firstLine="480"/>
        <w:jc w:val="both"/>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rPr>
        <w:t>1.具有中国展览馆协会展览工程企业二级及以上资质或中国展览馆协会展览陈列工程设计与施工一体化三级资质或具有有效期内的建筑装饰装修工程设计与施工三级及以上资质</w:t>
      </w:r>
      <w:r>
        <w:rPr>
          <w:rFonts w:hint="eastAsia" w:ascii="宋体" w:hAnsi="宋体" w:cs="宋体"/>
          <w:color w:val="333333"/>
          <w:sz w:val="28"/>
          <w:szCs w:val="28"/>
          <w:shd w:val="clear" w:color="auto" w:fill="FFFFFF"/>
          <w:lang w:eastAsia="zh-CN"/>
        </w:rPr>
        <w:t>。</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2.拟派项目设计主管（或主创设计师）须具备具备建筑专业工程师及以上职称。</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3.未被“信用中国”网站（www.creditchina.gov.cn）列入失信被执行人、重大税收违法案件当事人名单、政府采购严重失信行为记录名单(提供网页查询结果截图并加盖公章)。</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（三）法定代表人为同一个人的两个及两个以上法人，母公司、全资子公司及其控股公司，都不得在同一采购项目相同标段中同时参加谈判，一经发现，将视同围标处理。</w:t>
      </w:r>
    </w:p>
    <w:p>
      <w:pPr>
        <w:pStyle w:val="8"/>
        <w:widowControl/>
        <w:shd w:val="clear" w:color="auto" w:fill="FFFFFF"/>
        <w:spacing w:before="0" w:beforeAutospacing="0" w:after="0" w:afterAutospacing="0" w:line="500" w:lineRule="exact"/>
        <w:ind w:firstLine="482"/>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（四）本项目不接受联合体参与。</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三、获取采购文件</w:t>
      </w:r>
    </w:p>
    <w:p>
      <w:pPr>
        <w:snapToGrid w:val="0"/>
        <w:spacing w:line="500" w:lineRule="exact"/>
        <w:ind w:firstLine="560" w:firstLineChars="200"/>
        <w:contextualSpacing/>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符合招标条件的供应商如决定参与投标，请登录海安市人民政府网-海安市退役军人事务局窗口下载。</w:t>
      </w:r>
    </w:p>
    <w:p>
      <w:pPr>
        <w:snapToGrid w:val="0"/>
        <w:spacing w:line="500" w:lineRule="exact"/>
        <w:ind w:firstLine="560" w:firstLineChars="200"/>
        <w:contextualSpacing/>
        <w:rPr>
          <w:rFonts w:ascii="宋体" w:hAnsi="宋体" w:cs="宋体"/>
          <w:color w:val="333333"/>
          <w:kern w:val="0"/>
          <w:sz w:val="28"/>
          <w:szCs w:val="28"/>
          <w:u w:val="single"/>
          <w:shd w:val="clear" w:color="auto" w:fill="FFFFFF"/>
        </w:rPr>
      </w:pPr>
      <w:r>
        <w:rPr>
          <w:rFonts w:hint="eastAsia" w:ascii="宋体" w:hAnsi="宋体" w:cs="宋体"/>
          <w:color w:val="333333"/>
          <w:sz w:val="28"/>
          <w:szCs w:val="28"/>
          <w:shd w:val="clear" w:color="auto" w:fill="FFFFFF"/>
        </w:rPr>
        <w:t>时间：</w:t>
      </w:r>
      <w:r>
        <w:rPr>
          <w:rFonts w:hint="eastAsia" w:ascii="宋体" w:hAnsi="宋体" w:cs="宋体"/>
          <w:color w:val="333333"/>
          <w:kern w:val="0"/>
          <w:sz w:val="28"/>
          <w:szCs w:val="28"/>
          <w:u w:val="single"/>
          <w:shd w:val="clear" w:color="auto" w:fill="FFFFFF"/>
        </w:rPr>
        <w:t>2022年11月</w:t>
      </w:r>
      <w:r>
        <w:rPr>
          <w:rFonts w:hint="eastAsia" w:ascii="宋体" w:hAnsi="宋体" w:cs="宋体"/>
          <w:color w:val="333333"/>
          <w:kern w:val="0"/>
          <w:sz w:val="28"/>
          <w:szCs w:val="28"/>
          <w:u w:val="single"/>
          <w:shd w:val="clear" w:color="auto" w:fill="FFFFFF"/>
          <w:lang w:val="en-US" w:eastAsia="zh-CN"/>
        </w:rPr>
        <w:t>11</w:t>
      </w:r>
      <w:r>
        <w:rPr>
          <w:rFonts w:hint="eastAsia" w:ascii="宋体" w:hAnsi="宋体" w:cs="宋体"/>
          <w:color w:val="333333"/>
          <w:kern w:val="0"/>
          <w:sz w:val="28"/>
          <w:szCs w:val="28"/>
          <w:u w:val="single"/>
          <w:shd w:val="clear" w:color="auto" w:fill="FFFFFF"/>
        </w:rPr>
        <w:t>日至2022年11月1</w:t>
      </w:r>
      <w:r>
        <w:rPr>
          <w:rFonts w:hint="eastAsia" w:ascii="宋体" w:hAnsi="宋体" w:cs="宋体"/>
          <w:color w:val="333333"/>
          <w:kern w:val="0"/>
          <w:sz w:val="28"/>
          <w:szCs w:val="28"/>
          <w:u w:val="single"/>
          <w:shd w:val="clear" w:color="auto" w:fill="FFFFFF"/>
          <w:lang w:val="en-US" w:eastAsia="zh-CN"/>
        </w:rPr>
        <w:t>7</w:t>
      </w:r>
      <w:r>
        <w:rPr>
          <w:rFonts w:hint="eastAsia" w:ascii="宋体" w:hAnsi="宋体" w:cs="宋体"/>
          <w:color w:val="333333"/>
          <w:kern w:val="0"/>
          <w:sz w:val="28"/>
          <w:szCs w:val="28"/>
          <w:u w:val="single"/>
          <w:shd w:val="clear" w:color="auto" w:fill="FFFFFF"/>
        </w:rPr>
        <w:t>日</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四、响应文件提交</w:t>
      </w:r>
    </w:p>
    <w:p>
      <w:pPr>
        <w:pStyle w:val="8"/>
        <w:widowControl/>
        <w:shd w:val="clear" w:color="auto" w:fill="FFFFFF"/>
        <w:spacing w:before="0" w:beforeAutospacing="0" w:after="0" w:afterAutospacing="0" w:line="500" w:lineRule="exact"/>
        <w:ind w:firstLine="280" w:firstLineChars="100"/>
        <w:jc w:val="both"/>
        <w:rPr>
          <w:rFonts w:ascii="SourceHanSansCN-Regular" w:hAnsi="SourceHanSansCN-Regular" w:eastAsia="SourceHanSansCN-Regular" w:cs="SourceHanSansCN-Regular"/>
          <w:color w:val="000000" w:themeColor="text1"/>
          <w:sz w:val="21"/>
          <w:szCs w:val="21"/>
        </w:rPr>
      </w:pPr>
      <w:r>
        <w:rPr>
          <w:rFonts w:hint="eastAsia" w:ascii="宋体" w:hAnsi="宋体" w:cs="宋体"/>
          <w:color w:val="000000" w:themeColor="text1"/>
          <w:sz w:val="28"/>
          <w:szCs w:val="28"/>
          <w:shd w:val="clear" w:color="auto" w:fill="FFFFFF"/>
        </w:rPr>
        <w:t>纸质投标文件递交截止时间：</w:t>
      </w:r>
      <w:r>
        <w:rPr>
          <w:rFonts w:hint="eastAsia" w:ascii="宋体" w:hAnsi="宋体" w:cs="宋体"/>
          <w:color w:val="000000" w:themeColor="text1"/>
          <w:sz w:val="28"/>
          <w:szCs w:val="28"/>
          <w:u w:val="single"/>
          <w:shd w:val="clear" w:color="auto" w:fill="FFFFFF"/>
        </w:rPr>
        <w:t>2022年11月1</w:t>
      </w:r>
      <w:r>
        <w:rPr>
          <w:rFonts w:hint="eastAsia" w:ascii="宋体" w:hAnsi="宋体" w:cs="宋体"/>
          <w:color w:val="000000" w:themeColor="text1"/>
          <w:sz w:val="28"/>
          <w:szCs w:val="28"/>
          <w:u w:val="single"/>
          <w:shd w:val="clear" w:color="auto" w:fill="FFFFFF"/>
          <w:lang w:val="en-US" w:eastAsia="zh-CN"/>
        </w:rPr>
        <w:t>7</w:t>
      </w:r>
      <w:r>
        <w:rPr>
          <w:rFonts w:hint="eastAsia" w:ascii="宋体" w:hAnsi="宋体" w:cs="宋体"/>
          <w:color w:val="000000" w:themeColor="text1"/>
          <w:sz w:val="28"/>
          <w:szCs w:val="28"/>
          <w:u w:val="single"/>
          <w:shd w:val="clear" w:color="auto" w:fill="FFFFFF"/>
        </w:rPr>
        <w:t>日9点00分</w:t>
      </w:r>
      <w:r>
        <w:rPr>
          <w:rFonts w:hint="eastAsia" w:ascii="宋体" w:hAnsi="宋体" w:cs="宋体"/>
          <w:color w:val="000000" w:themeColor="text1"/>
          <w:sz w:val="28"/>
          <w:szCs w:val="28"/>
          <w:shd w:val="clear" w:color="auto" w:fill="FFFFFF"/>
        </w:rPr>
        <w:t>（北京时间）</w:t>
      </w:r>
    </w:p>
    <w:p>
      <w:pPr>
        <w:pStyle w:val="8"/>
        <w:widowControl/>
        <w:shd w:val="clear" w:color="auto" w:fill="FFFFFF"/>
        <w:spacing w:before="0" w:beforeAutospacing="0" w:after="0" w:afterAutospacing="0" w:line="500" w:lineRule="exact"/>
        <w:ind w:firstLine="280" w:firstLineChars="100"/>
        <w:jc w:val="both"/>
        <w:rPr>
          <w:rFonts w:ascii="SourceHanSansCN-Regular" w:hAnsi="SourceHanSansCN-Regular" w:eastAsia="SourceHanSansCN-Regular" w:cs="SourceHanSansCN-Regular"/>
          <w:color w:val="000000" w:themeColor="text1"/>
          <w:sz w:val="21"/>
          <w:szCs w:val="21"/>
        </w:rPr>
      </w:pPr>
      <w:r>
        <w:rPr>
          <w:rFonts w:hint="eastAsia" w:ascii="宋体" w:hAnsi="宋体" w:cs="宋体"/>
          <w:color w:val="000000" w:themeColor="text1"/>
          <w:sz w:val="28"/>
          <w:szCs w:val="28"/>
          <w:shd w:val="clear" w:color="auto" w:fill="FFFFFF"/>
        </w:rPr>
        <w:t>谈判开始时间：</w:t>
      </w:r>
      <w:r>
        <w:rPr>
          <w:rFonts w:hint="eastAsia" w:ascii="宋体" w:hAnsi="宋体" w:cs="宋体"/>
          <w:color w:val="000000" w:themeColor="text1"/>
          <w:sz w:val="28"/>
          <w:szCs w:val="28"/>
          <w:u w:val="single"/>
          <w:shd w:val="clear" w:color="auto" w:fill="FFFFFF"/>
        </w:rPr>
        <w:t>2022年11月1</w:t>
      </w:r>
      <w:r>
        <w:rPr>
          <w:rFonts w:hint="eastAsia" w:ascii="宋体" w:hAnsi="宋体" w:cs="宋体"/>
          <w:color w:val="000000" w:themeColor="text1"/>
          <w:sz w:val="28"/>
          <w:szCs w:val="28"/>
          <w:u w:val="single"/>
          <w:shd w:val="clear" w:color="auto" w:fill="FFFFFF"/>
          <w:lang w:val="en-US" w:eastAsia="zh-CN"/>
        </w:rPr>
        <w:t>7</w:t>
      </w:r>
      <w:r>
        <w:rPr>
          <w:rFonts w:hint="eastAsia" w:ascii="宋体" w:hAnsi="宋体" w:cs="宋体"/>
          <w:color w:val="000000" w:themeColor="text1"/>
          <w:sz w:val="28"/>
          <w:szCs w:val="28"/>
          <w:u w:val="single"/>
          <w:shd w:val="clear" w:color="auto" w:fill="FFFFFF"/>
        </w:rPr>
        <w:t>日9点00分</w:t>
      </w:r>
      <w:r>
        <w:rPr>
          <w:rFonts w:hint="eastAsia" w:ascii="宋体" w:hAnsi="宋体" w:cs="宋体"/>
          <w:color w:val="000000" w:themeColor="text1"/>
          <w:sz w:val="28"/>
          <w:szCs w:val="28"/>
          <w:shd w:val="clear" w:color="auto" w:fill="FFFFFF"/>
        </w:rPr>
        <w:t>（北京时间）</w:t>
      </w:r>
    </w:p>
    <w:p>
      <w:pPr>
        <w:pStyle w:val="8"/>
        <w:widowControl/>
        <w:shd w:val="clear" w:color="auto" w:fill="FFFFFF"/>
        <w:spacing w:before="0" w:beforeAutospacing="0" w:after="0" w:afterAutospacing="0" w:line="500" w:lineRule="exact"/>
        <w:ind w:firstLine="280" w:firstLineChars="100"/>
        <w:jc w:val="both"/>
        <w:rPr>
          <w:rFonts w:ascii="SourceHanSansCN-Regular" w:hAnsi="SourceHanSansCN-Regular" w:eastAsia="SourceHanSansCN-Regular" w:cs="SourceHanSansCN-Regular"/>
          <w:color w:val="000000" w:themeColor="text1"/>
          <w:sz w:val="21"/>
          <w:szCs w:val="21"/>
        </w:rPr>
      </w:pPr>
      <w:r>
        <w:rPr>
          <w:rFonts w:hint="eastAsia" w:ascii="宋体" w:hAnsi="宋体" w:cs="宋体"/>
          <w:color w:val="000000" w:themeColor="text1"/>
          <w:sz w:val="28"/>
          <w:szCs w:val="28"/>
          <w:shd w:val="clear" w:color="auto" w:fill="FFFFFF"/>
        </w:rPr>
        <w:t>开标地点：海安市退役军人事务局二楼会议室（江苏省南通市海安市永安中路58号）</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五、开启</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时间</w:t>
      </w:r>
      <w:r>
        <w:rPr>
          <w:rFonts w:hint="eastAsia" w:ascii="宋体" w:hAnsi="宋体" w:cs="宋体"/>
          <w:color w:val="333333"/>
          <w:sz w:val="28"/>
          <w:szCs w:val="28"/>
          <w:u w:val="single"/>
          <w:shd w:val="clear" w:color="auto" w:fill="FFFFFF"/>
        </w:rPr>
        <w:t>2022年11月1</w:t>
      </w:r>
      <w:r>
        <w:rPr>
          <w:rFonts w:hint="eastAsia" w:ascii="宋体" w:hAnsi="宋体" w:cs="宋体"/>
          <w:color w:val="333333"/>
          <w:sz w:val="28"/>
          <w:szCs w:val="28"/>
          <w:u w:val="single"/>
          <w:shd w:val="clear" w:color="auto" w:fill="FFFFFF"/>
          <w:lang w:val="en-US" w:eastAsia="zh-CN"/>
        </w:rPr>
        <w:t>7</w:t>
      </w:r>
      <w:bookmarkStart w:id="0" w:name="_GoBack"/>
      <w:bookmarkEnd w:id="0"/>
      <w:r>
        <w:rPr>
          <w:rFonts w:hint="eastAsia" w:ascii="宋体" w:hAnsi="宋体" w:cs="宋体"/>
          <w:color w:val="333333"/>
          <w:sz w:val="28"/>
          <w:szCs w:val="28"/>
          <w:u w:val="single"/>
          <w:shd w:val="clear" w:color="auto" w:fill="FFFFFF"/>
        </w:rPr>
        <w:t>日9点00分</w:t>
      </w:r>
      <w:r>
        <w:rPr>
          <w:rFonts w:hint="eastAsia" w:ascii="宋体" w:hAnsi="宋体" w:cs="宋体"/>
          <w:color w:val="333333"/>
          <w:sz w:val="28"/>
          <w:szCs w:val="28"/>
          <w:shd w:val="clear" w:color="auto" w:fill="FFFFFF"/>
        </w:rPr>
        <w:t>（北京时间）</w:t>
      </w:r>
    </w:p>
    <w:p>
      <w:pPr>
        <w:pStyle w:val="8"/>
        <w:widowControl/>
        <w:shd w:val="clear" w:color="auto" w:fill="FFFFFF"/>
        <w:spacing w:before="0" w:beforeAutospacing="0" w:after="0" w:afterAutospacing="0" w:line="500" w:lineRule="exact"/>
        <w:ind w:firstLine="420" w:firstLineChars="15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地点：海安市退役军人事务局二楼会议室（江苏省南通市海安市永安中路58号）</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六、公告期限</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自本公告发布之日起3个工作日。</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七、其他补充事宜</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  具体以竞争性谈判文件为准</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八、凡对本次采购提出询问，请按以下方式联系。</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1.采购人信息</w:t>
      </w:r>
    </w:p>
    <w:p>
      <w:pPr>
        <w:pStyle w:val="8"/>
        <w:widowControl/>
        <w:shd w:val="clear" w:color="auto" w:fill="FFFFFF"/>
        <w:spacing w:before="0" w:beforeAutospacing="0" w:after="0" w:afterAutospacing="0" w:line="500" w:lineRule="exact"/>
        <w:ind w:firstLine="420" w:firstLineChars="15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名   称：海安市新四军联抗烈士陵园管理处</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联 系 人：徐广春</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联系方式：18015247959</w:t>
      </w:r>
    </w:p>
    <w:p/>
    <w:p>
      <w:pPr>
        <w:autoSpaceDE w:val="0"/>
        <w:autoSpaceDN w:val="0"/>
        <w:adjustRightInd w:val="0"/>
        <w:snapToGrid w:val="0"/>
        <w:spacing w:line="300" w:lineRule="auto"/>
        <w:contextualSpacing/>
        <w:jc w:val="center"/>
        <w:rPr>
          <w:rFonts w:ascii="宋体" w:hAnsi="宋体" w:cs="宋体"/>
          <w:b/>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ourceHanSansCN-Regular">
    <w:altName w:val="仿宋_GB2312"/>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4MmQ5YmY4NGJjYzliMWVmYThiYmUxMDk0NjcxOTkifQ=="/>
  </w:docVars>
  <w:rsids>
    <w:rsidRoot w:val="00744188"/>
    <w:rsid w:val="00744188"/>
    <w:rsid w:val="00762B01"/>
    <w:rsid w:val="00E12AC0"/>
    <w:rsid w:val="049371E7"/>
    <w:rsid w:val="0CAA765E"/>
    <w:rsid w:val="2BEA340C"/>
    <w:rsid w:val="332E1CAB"/>
    <w:rsid w:val="393C070A"/>
    <w:rsid w:val="488250A4"/>
    <w:rsid w:val="4A1D0657"/>
    <w:rsid w:val="4AC707E9"/>
    <w:rsid w:val="596D68B8"/>
    <w:rsid w:val="6745289D"/>
    <w:rsid w:val="7979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eastAsia="仿宋_GB2312"/>
      <w:sz w:val="23"/>
      <w:szCs w:val="23"/>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unhideWhenUsed/>
    <w:qFormat/>
    <w:uiPriority w:val="99"/>
    <w:pPr>
      <w:jc w:val="left"/>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页眉 Char"/>
    <w:basedOn w:val="10"/>
    <w:link w:val="7"/>
    <w:qFormat/>
    <w:uiPriority w:val="0"/>
    <w:rPr>
      <w:rFonts w:ascii="Calibri" w:hAnsi="Calibri" w:eastAsia="宋体" w:cs="Times New Roman"/>
      <w:kern w:val="2"/>
      <w:sz w:val="18"/>
      <w:szCs w:val="18"/>
    </w:rPr>
  </w:style>
  <w:style w:type="character" w:customStyle="1" w:styleId="12">
    <w:name w:val="页脚 Char"/>
    <w:basedOn w:val="10"/>
    <w:link w:val="6"/>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1101</Words>
  <Characters>1185</Characters>
  <Lines>8</Lines>
  <Paragraphs>2</Paragraphs>
  <TotalTime>1</TotalTime>
  <ScaleCrop>false</ScaleCrop>
  <LinksUpToDate>false</LinksUpToDate>
  <CharactersWithSpaces>1198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2022-11-03T00:39:00Z</dcterms:created>
  <dc:creator>dddd</dc:creator>
  <cp:lastModifiedBy>Administrator</cp:lastModifiedBy>
  <cp:lastPrinted>2022-11-07T00:37:00Z</cp:lastPrinted>
  <dcterms:modified xsi:type="dcterms:W3CDTF">2022-11-11T01:12:50Z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638CFEA6970F42FC83DBDAAE1B8F562F</vt:lpwstr>
  </property>
</Properties>
</file>