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海安市博士后工作站（分站、创新基地）专项补助</w:t>
      </w:r>
    </w:p>
    <w:p>
      <w:pPr>
        <w:spacing w:line="64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  请  表</w:t>
      </w:r>
    </w:p>
    <w:p>
      <w:pPr>
        <w:ind w:right="-334" w:rightChars="-159"/>
        <w:jc w:val="center"/>
        <w:rPr>
          <w:rFonts w:hint="eastAsia" w:ascii="Times New Roman" w:hAnsi="Times New Roman"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210"/>
        <w:gridCol w:w="468"/>
        <w:gridCol w:w="612"/>
        <w:gridCol w:w="1373"/>
        <w:gridCol w:w="67"/>
        <w:gridCol w:w="900"/>
        <w:gridCol w:w="720"/>
        <w:gridCol w:w="14"/>
        <w:gridCol w:w="706"/>
        <w:gridCol w:w="540"/>
        <w:gridCol w:w="3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设站单位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设站类别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设站时间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申报年度</w:t>
            </w: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累计进站人数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累计出站人数</w:t>
            </w: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9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一、当年度在站博士后基本情况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入站编号</w:t>
            </w: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合作院校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99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9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二、参与项目研发的人才团队情况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学历 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现有职称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9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三、当年度开展博士后科研项目情况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327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项目名称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起止时间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7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7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9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四、当年度博士后工作站（省创新实践基地）工作成果效益情况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发明专利数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pacing w:val="-10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</w:rPr>
              <w:t>实用新型专利数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发表论文数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出版专著数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32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创造经济效益评估（万元）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获奖项目名称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奖励单位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奖励名称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9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五、设站单位基本信息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收款人全称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 款 账 号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开户银行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 讯 地 址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邮政编码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申请事由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spacing w:line="3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根据市人才政策，我单位申请享受博士后工作站（省创新实践基地）科研专项补助费                       万元。</w:t>
            </w:r>
          </w:p>
          <w:p>
            <w:pPr>
              <w:spacing w:line="380" w:lineRule="exact"/>
              <w:ind w:firstLine="435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本单位保证上述填报内容真实、准确，若填报失实或违反有关规定，本单位将承担全部责任。</w:t>
            </w:r>
          </w:p>
          <w:p>
            <w:pPr>
              <w:spacing w:line="3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负责人（签字）：                 设站单位（公章）</w:t>
            </w:r>
          </w:p>
          <w:p>
            <w:pPr>
              <w:spacing w:line="280" w:lineRule="exact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窗口意见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（公章）</w:t>
            </w:r>
          </w:p>
          <w:p>
            <w:pPr>
              <w:spacing w:line="3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市人力资源和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社会保障局意见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spacing w:line="54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经研究，同意给予博士后工作站（省创新实践基地）设站单位专项补助费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</w:rPr>
              <w:t>万元。</w:t>
            </w:r>
          </w:p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280" w:lineRule="exact"/>
              <w:ind w:firstLine="4620" w:firstLineChars="2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（公章）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年    月    日</w:t>
            </w:r>
          </w:p>
        </w:tc>
      </w:tr>
    </w:tbl>
    <w:p>
      <w:pPr>
        <w:spacing w:line="420" w:lineRule="exact"/>
        <w:ind w:right="-693" w:rightChars="-330"/>
        <w:rPr>
          <w:rFonts w:hint="eastAsia" w:ascii="Times New Roman" w:hAnsi="Times New Roman" w:eastAsia="宋体" w:cs="Times New Roman"/>
        </w:rPr>
      </w:pPr>
    </w:p>
    <w:p>
      <w:pPr>
        <w:spacing w:line="420" w:lineRule="exact"/>
        <w:ind w:right="-693" w:rightChars="-33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注：1.补助使用范围：博士后科研项目必需的仪器设备费、实验材料费、会议费、差旅费、</w:t>
      </w:r>
    </w:p>
    <w:p>
      <w:pPr>
        <w:spacing w:line="420" w:lineRule="exact"/>
        <w:ind w:right="-693" w:rightChars="-330" w:firstLine="525" w:firstLineChars="25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资料费、专家咨询费以及对人才取得业绩成果的奖励等。</w:t>
      </w:r>
    </w:p>
    <w:p>
      <w:r>
        <w:rPr>
          <w:rFonts w:hint="eastAsia" w:ascii="Times New Roman" w:hAnsi="Times New Roman" w:eastAsia="宋体" w:cs="Times New Roman"/>
        </w:rPr>
        <w:t xml:space="preserve">    2.本表一式四份，随申报材料一同报送市人社局科技人员工作科。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6380"/>
    <w:rsid w:val="2B5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2019-12-05T01:55:00Z</dcterms:created>
  <dc:creator>馨馨馨馨</dc:creator>
  <cp:lastModifiedBy>馨馨馨馨</cp:lastModifiedBy>
  <dcterms:modified xsi:type="dcterms:W3CDTF">2019-12-05T01:56:26Z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