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E6D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552" w:right="552"/>
        <w:jc w:val="center"/>
        <w:rPr>
          <w:b w:val="0"/>
          <w:bCs w:val="0"/>
          <w:color w:val="BD1A2D"/>
          <w:sz w:val="38"/>
          <w:szCs w:val="38"/>
        </w:rPr>
      </w:pPr>
      <w:r>
        <w:rPr>
          <w:b w:val="0"/>
          <w:bCs w:val="0"/>
          <w:i w:val="0"/>
          <w:iCs w:val="0"/>
          <w:caps w:val="0"/>
          <w:color w:val="BD1A2D"/>
          <w:spacing w:val="0"/>
          <w:sz w:val="38"/>
          <w:szCs w:val="38"/>
          <w:bdr w:val="none" w:color="auto" w:sz="0" w:space="0"/>
        </w:rPr>
        <w:t>中华人民共和国农业农村部公告 第927号</w:t>
      </w:r>
    </w:p>
    <w:p w14:paraId="6F2C4B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 w14:paraId="0757C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 w:firstLine="64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根据《中华人民共和国畜牧法》和《畜禽养殖场备案管理办法》规定，结合我国畜禽养殖发展实际，我部组织制定了畜禽养殖场规模标准，现予公布，自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起施行。</w:t>
      </w:r>
    </w:p>
    <w:p w14:paraId="520D98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 w:firstLine="64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特此公告。</w:t>
      </w:r>
    </w:p>
    <w:p w14:paraId="6EC0FE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 w:firstLine="64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 w14:paraId="7A89AA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 w:firstLine="64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附件：畜禽养殖场规模标准</w:t>
      </w:r>
    </w:p>
    <w:p w14:paraId="2A6E27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 w:firstLine="64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 w14:paraId="0D380B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552" w:right="552" w:firstLine="640"/>
        <w:jc w:val="righ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农业农村部    </w:t>
      </w:r>
    </w:p>
    <w:p w14:paraId="245050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552" w:right="552" w:firstLine="640"/>
        <w:jc w:val="righ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</w:p>
    <w:p w14:paraId="512F34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 w14:paraId="618C11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 w14:paraId="259BF1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 w:firstLine="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 w14:paraId="54D049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 w:firstLine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畜禽养殖场规模标准</w:t>
      </w:r>
    </w:p>
    <w:p w14:paraId="7D1B8D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552" w:right="552" w:firstLine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tbl>
      <w:tblPr>
        <w:tblW w:w="936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2165"/>
        <w:gridCol w:w="1068"/>
        <w:gridCol w:w="4219"/>
      </w:tblGrid>
      <w:tr w14:paraId="155F24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A42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9D2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畜禽种类</w:t>
            </w:r>
          </w:p>
        </w:tc>
        <w:tc>
          <w:tcPr>
            <w:tcW w:w="4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C2C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规模标准</w:t>
            </w:r>
          </w:p>
        </w:tc>
      </w:tr>
      <w:tr w14:paraId="0B97B5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6BA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F9C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猪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AE1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年出栏量五百头以上</w:t>
            </w:r>
          </w:p>
        </w:tc>
      </w:tr>
      <w:tr w14:paraId="7DE3EC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441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4F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spacing w:val="-6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普通牛、瘤牛、水牛、牦牛、大额牛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F8E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肉牛</w:t>
            </w:r>
          </w:p>
        </w:tc>
        <w:tc>
          <w:tcPr>
            <w:tcW w:w="4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4FF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年出栏量五十头以上</w:t>
            </w:r>
          </w:p>
        </w:tc>
      </w:tr>
      <w:tr w14:paraId="21C31D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50B4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969F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FAC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奶牛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C26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存栏量一百头以上</w:t>
            </w:r>
          </w:p>
        </w:tc>
      </w:tr>
      <w:tr w14:paraId="1D90EA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71C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0EB2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585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牦牛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31D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存栏量二百头以上</w:t>
            </w:r>
          </w:p>
        </w:tc>
      </w:tr>
      <w:tr w14:paraId="53DEB9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9DD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919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绵羊、山羊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42B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年出栏量二百只以上</w:t>
            </w:r>
          </w:p>
        </w:tc>
      </w:tr>
      <w:tr w14:paraId="1FE32F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724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99B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F1E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存栏量五十匹以上</w:t>
            </w:r>
          </w:p>
        </w:tc>
      </w:tr>
      <w:tr w14:paraId="793948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641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A46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驴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B6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存栏量五十匹以上</w:t>
            </w:r>
          </w:p>
        </w:tc>
      </w:tr>
      <w:tr w14:paraId="3CDAEB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BE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531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骆驼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8E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存栏量五十匹以上</w:t>
            </w:r>
          </w:p>
        </w:tc>
      </w:tr>
      <w:tr w14:paraId="359FA2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4E2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4AF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兔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7F5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年出栏量五千只以上</w:t>
            </w:r>
          </w:p>
        </w:tc>
      </w:tr>
      <w:tr w14:paraId="7D820D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634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（八）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28C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鸡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458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肉鸡</w:t>
            </w:r>
          </w:p>
        </w:tc>
        <w:tc>
          <w:tcPr>
            <w:tcW w:w="4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393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年出栏量一万只以上</w:t>
            </w:r>
          </w:p>
        </w:tc>
      </w:tr>
      <w:tr w14:paraId="34DA96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0D94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DA96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7AE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蛋鸡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75C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存栏量二千只以上</w:t>
            </w:r>
          </w:p>
        </w:tc>
      </w:tr>
      <w:tr w14:paraId="3DA3FE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2D6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（九）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5E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鸭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131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7D2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年出栏量一万只以上</w:t>
            </w:r>
          </w:p>
        </w:tc>
      </w:tr>
      <w:tr w14:paraId="1DCEE3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4C05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ED0B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DEC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蛋鸭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E82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存栏量二千只以上</w:t>
            </w:r>
          </w:p>
        </w:tc>
      </w:tr>
      <w:tr w14:paraId="53E54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66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72C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鹅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869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年出栏量五千只以上</w:t>
            </w:r>
          </w:p>
        </w:tc>
      </w:tr>
      <w:tr w14:paraId="776ACB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2FA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（十一）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31B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鸽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FFB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年出栏量一万只以上</w:t>
            </w:r>
          </w:p>
        </w:tc>
      </w:tr>
      <w:tr w14:paraId="204772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945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（十二）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35D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鹌鹑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C10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存栏量四万只以上</w:t>
            </w:r>
          </w:p>
        </w:tc>
      </w:tr>
      <w:tr w14:paraId="30A1CB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663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（十三）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987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梅花鹿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1EE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存栏量五百只以上</w:t>
            </w:r>
          </w:p>
        </w:tc>
      </w:tr>
      <w:tr w14:paraId="5F439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85A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（十四）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7CA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马鹿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DFC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存栏量五百只以上</w:t>
            </w:r>
          </w:p>
        </w:tc>
      </w:tr>
      <w:tr w14:paraId="71C8EA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583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（十五）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710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驯鹿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96E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存栏量五百只以上</w:t>
            </w:r>
          </w:p>
        </w:tc>
      </w:tr>
      <w:tr w14:paraId="3E31AF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CA0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（十六）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E7F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羊驼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D6D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存栏量三百只以上</w:t>
            </w:r>
          </w:p>
        </w:tc>
      </w:tr>
      <w:tr w14:paraId="4F73FE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4B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（十七）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28A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火鸡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F5A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年出栏量五百只以上</w:t>
            </w:r>
          </w:p>
        </w:tc>
      </w:tr>
      <w:tr w14:paraId="20F5B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33F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（十八）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C41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珍珠鸡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D03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年出栏量一千五百只以上</w:t>
            </w:r>
          </w:p>
        </w:tc>
      </w:tr>
      <w:tr w14:paraId="400FA7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220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（十九）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17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雉鸡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E33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存栏量二千只以上</w:t>
            </w:r>
          </w:p>
        </w:tc>
      </w:tr>
      <w:tr w14:paraId="1E4362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4DB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462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鹧鸪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429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年出栏量二万只以上</w:t>
            </w:r>
          </w:p>
        </w:tc>
      </w:tr>
      <w:tr w14:paraId="21169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344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（二十一）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88A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番鸭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A7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年出栏量一万只以上</w:t>
            </w:r>
          </w:p>
        </w:tc>
      </w:tr>
      <w:tr w14:paraId="62ACC7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128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（二十二）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5BA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绿头鸭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07E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年出栏量一万只以上</w:t>
            </w:r>
          </w:p>
        </w:tc>
      </w:tr>
      <w:tr w14:paraId="15398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09F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（二十三）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3E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鸵鸟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59B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年出栏量一百只以上</w:t>
            </w:r>
          </w:p>
        </w:tc>
      </w:tr>
      <w:tr w14:paraId="627B58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D88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（二十四）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74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鸸鹋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24E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年出栏量二百只以上</w:t>
            </w:r>
          </w:p>
        </w:tc>
      </w:tr>
      <w:tr w14:paraId="24E45D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54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（二十五）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FAF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水貂（非食用）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B67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年出栏量五千只以上</w:t>
            </w:r>
          </w:p>
        </w:tc>
      </w:tr>
      <w:tr w14:paraId="5DF5F3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371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（二十六）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187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银狐（非食用）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B4A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年出栏量一千只以上</w:t>
            </w:r>
          </w:p>
        </w:tc>
      </w:tr>
      <w:tr w14:paraId="5C36FD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00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（二十七）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A10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北极狐（非食用）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5D3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年出栏量一千只以上</w:t>
            </w:r>
          </w:p>
        </w:tc>
      </w:tr>
      <w:tr w14:paraId="1A8B89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09E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（二十八）</w:t>
            </w:r>
          </w:p>
        </w:tc>
        <w:tc>
          <w:tcPr>
            <w:tcW w:w="3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E64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貉（非食用）</w:t>
            </w:r>
          </w:p>
        </w:tc>
        <w:tc>
          <w:tcPr>
            <w:tcW w:w="4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96B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年出栏量一千只以上</w:t>
            </w:r>
          </w:p>
        </w:tc>
      </w:tr>
    </w:tbl>
    <w:p w14:paraId="0FFE74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552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注：养殖规模按照畜禽养殖场的设计生产能力进行测算。</w:t>
      </w:r>
    </w:p>
    <w:p w14:paraId="28722C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3DF3"/>
    <w:rsid w:val="53E265AD"/>
    <w:rsid w:val="6CC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2025-07-29T01:36:00Z</dcterms:created>
  <dc:creator>小鲁超棒哒~</dc:creator>
  <cp:lastModifiedBy>小鲁超棒哒~</cp:lastModifiedBy>
  <dcterms:modified xsi:type="dcterms:W3CDTF">2025-07-29T01:38:22Z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5A1E193A7575473FA4ABF9DAF04D097E_11</vt:lpwstr>
  </property>
  <property fmtid="{D5CDD505-2E9C-101B-9397-08002B2CF9AE}" pid="4" name="KSOTemplateDocerSaveRecord">
    <vt:lpwstr>eyJoZGlkIjoiODYxMjQ5MGNhMzBlMGMxYzE0NWNhYzU2NjUxNjdkMmYiLCJ1c2VySWQiOiIyMjEzNDA1MjUifQ==</vt:lpwstr>
  </property>
</Properties>
</file>