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520" w:lineRule="exact"/>
        <w:ind w:left="170" w:leftChars="0" w:firstLine="880" w:firstLineChars="0"/>
        <w:jc w:val="left"/>
        <w:rPr>
          <w:rFonts w:hint="eastAsia" w:ascii="楷体" w:hAnsi="楷体" w:eastAsia="楷体" w:cs="黑体"/>
          <w:sz w:val="44"/>
          <w:szCs w:val="44"/>
          <w:lang w:val="en-US" w:eastAsia="zh-CN"/>
        </w:rPr>
      </w:pPr>
      <w:r>
        <w:rPr>
          <w:rFonts w:hint="eastAsia" w:ascii="楷体" w:hAnsi="楷体" w:eastAsia="楷体" w:cs="黑体"/>
          <w:sz w:val="44"/>
          <w:szCs w:val="44"/>
        </w:rPr>
        <w:t>应急管理局</w:t>
      </w:r>
      <w:r>
        <w:rPr>
          <w:rFonts w:hint="eastAsia" w:ascii="楷体" w:hAnsi="楷体" w:eastAsia="楷体" w:cs="黑体"/>
          <w:sz w:val="44"/>
          <w:szCs w:val="44"/>
          <w:lang w:val="en-US" w:eastAsia="zh-CN"/>
        </w:rPr>
        <w:t>六</w:t>
      </w:r>
      <w:r>
        <w:rPr>
          <w:rFonts w:hint="eastAsia" w:ascii="楷体" w:hAnsi="楷体" w:eastAsia="楷体" w:cs="黑体"/>
          <w:sz w:val="44"/>
          <w:szCs w:val="44"/>
        </w:rPr>
        <w:t>月份工作总结</w:t>
      </w:r>
    </w:p>
    <w:p>
      <w:pPr>
        <w:numPr>
          <w:ilvl w:val="0"/>
          <w:numId w:val="2"/>
        </w:numP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配合省厅对6家重大危险源企业开展专项督导核查；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6月17日至19日，配合省应急管理厅对全市6家重大危险源企业，共10处重大危险源开展交叉检查，共检查各类一般隐患114条，无重大事故隐患。各企业正制订整改方案，按计划整改。</w:t>
      </w:r>
    </w:p>
    <w:p>
      <w:pPr>
        <w:numPr>
          <w:ilvl w:val="0"/>
          <w:numId w:val="2"/>
        </w:numP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持续推进治本攻坚三年行动，做好治本攻坚系统信息录入工作；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治本攻坚三年行动开展以来，各重点行业领域牵头部门扎实开展企业自查、隐患整改、监管执法、部门帮扶，突出企业主体，狠抓精准执法，共抽查检查企业3489家，发现重大事故隐患64个，已整改完成55个，帮扶指导重点企业104家，责令停产整顿企业7家，公布典型执法案例1个。</w:t>
      </w:r>
    </w:p>
    <w:p>
      <w:pPr>
        <w:numPr>
          <w:ilvl w:val="0"/>
          <w:numId w:val="2"/>
        </w:numP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防汛准备及灾害性天气应急工作；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对全市自然灾害形势进行了月度分析并形成报告；加强各部门灾害性天气临灾会商，下发灾害风险提示单2期，通知专业救援队和社会救援队做好备勤准备，备足生活类救灾物资，有效应对了各类自然灾害。</w:t>
      </w:r>
    </w:p>
    <w:p>
      <w:pPr>
        <w:numPr>
          <w:ilvl w:val="0"/>
          <w:numId w:val="2"/>
        </w:numP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南通市应急救援技能竞赛准备；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组织我市18名队员参加了南通市应急救援技能10 个项目竞赛。</w:t>
      </w:r>
    </w:p>
    <w:p>
      <w:pPr>
        <w:numPr>
          <w:ilvl w:val="0"/>
          <w:numId w:val="2"/>
        </w:numP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拟定省巡查反馈情况整改方案；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省巡查组要求，结合实际情况，在面向全市各区镇街道、相关部门、各包片包条线市级领导征求意见基础上修改完善，形成了《海安市落实省安全生产巡查反馈意见整改方案》。已上报市政府常务会专题讨论。</w:t>
      </w:r>
    </w:p>
    <w:p>
      <w:pPr>
        <w:numPr>
          <w:ilvl w:val="0"/>
          <w:numId w:val="2"/>
        </w:numP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组织开展重点行业领域企业专家制度化安全检查服务；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专家制度化检查服务正在走招投标手续。</w:t>
      </w:r>
    </w:p>
    <w:p>
      <w:pPr>
        <w:numPr>
          <w:ilvl w:val="0"/>
          <w:numId w:val="2"/>
        </w:numP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持续开展“厂中厂”安全专项整治；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织对全市厂中厂企业进行了调查摸底，共摸排“厂中厂”出租方433个，承租方950个，；制作厂中厂台帐资料样板，制定租赁双方双12条安全工作职责，发现问题隐患5417条，整改隐患2938处，事前立案25起，行政处罚18.7万元，排查出违章搭建18处，拆除17处，督促企业安装“一键响铃”系统1522套，烟感报警装置20586个，关闭退出34家。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对交叉互查互评案卷活动中发现的问题进行通报、整改；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案卷归档、文书制作等方面的共性问题进行通报；对违法证据采集进行专项培训；对个别案件突出问题进行特别提醒。要求各区镇、执法大队各中队结合案卷互查互评通报，举一反三。开展行政执法案件查漏补缺工作，并做好整改归档。</w:t>
      </w:r>
    </w:p>
    <w:p>
      <w:pPr>
        <w:numPr>
          <w:ilvl w:val="0"/>
          <w:numId w:val="0"/>
        </w:numPr>
        <w:spacing w:line="520" w:lineRule="exact"/>
        <w:ind w:left="1050" w:leftChars="0"/>
        <w:jc w:val="left"/>
        <w:rPr>
          <w:rFonts w:hint="eastAsia" w:ascii="楷体" w:hAnsi="楷体" w:eastAsia="楷体" w:cs="黑体"/>
          <w:sz w:val="44"/>
          <w:szCs w:val="44"/>
        </w:rPr>
      </w:pPr>
      <w:bookmarkStart w:id="0" w:name="_GoBack"/>
      <w:bookmarkEnd w:id="0"/>
    </w:p>
    <w:p>
      <w:pPr>
        <w:numPr>
          <w:ilvl w:val="0"/>
          <w:numId w:val="0"/>
        </w:numPr>
        <w:spacing w:line="520" w:lineRule="exact"/>
        <w:ind w:left="1050" w:leftChars="0"/>
        <w:jc w:val="left"/>
        <w:rPr>
          <w:rFonts w:hint="eastAsia" w:ascii="楷体" w:hAnsi="楷体" w:eastAsia="楷体" w:cs="黑体"/>
          <w:sz w:val="44"/>
          <w:szCs w:val="44"/>
        </w:rPr>
      </w:pPr>
    </w:p>
    <w:p>
      <w:pPr>
        <w:numPr>
          <w:ilvl w:val="0"/>
          <w:numId w:val="0"/>
        </w:numPr>
        <w:spacing w:line="520" w:lineRule="exact"/>
        <w:ind w:left="1050" w:leftChars="0"/>
        <w:jc w:val="left"/>
        <w:rPr>
          <w:rFonts w:hint="eastAsia" w:ascii="楷体" w:hAnsi="楷体" w:eastAsia="楷体" w:cs="黑体"/>
          <w:sz w:val="44"/>
          <w:szCs w:val="44"/>
        </w:rPr>
      </w:pPr>
    </w:p>
    <w:p>
      <w:pPr>
        <w:numPr>
          <w:ilvl w:val="0"/>
          <w:numId w:val="0"/>
        </w:numPr>
        <w:spacing w:line="520" w:lineRule="exact"/>
        <w:ind w:left="1050" w:leftChars="0"/>
        <w:jc w:val="left"/>
        <w:rPr>
          <w:rFonts w:hint="eastAsia" w:ascii="楷体" w:hAnsi="楷体" w:eastAsia="楷体" w:cs="黑体"/>
          <w:sz w:val="44"/>
          <w:szCs w:val="44"/>
        </w:rPr>
      </w:pPr>
    </w:p>
    <w:p>
      <w:pPr>
        <w:numPr>
          <w:ilvl w:val="0"/>
          <w:numId w:val="0"/>
        </w:numPr>
        <w:spacing w:line="520" w:lineRule="exact"/>
        <w:ind w:left="1050" w:leftChars="0"/>
        <w:jc w:val="left"/>
        <w:rPr>
          <w:rFonts w:hint="eastAsia" w:ascii="楷体" w:hAnsi="楷体" w:eastAsia="楷体" w:cs="黑体"/>
          <w:sz w:val="44"/>
          <w:szCs w:val="44"/>
        </w:rPr>
      </w:pPr>
    </w:p>
    <w:p>
      <w:pPr>
        <w:numPr>
          <w:ilvl w:val="0"/>
          <w:numId w:val="0"/>
        </w:numPr>
        <w:spacing w:line="520" w:lineRule="exact"/>
        <w:ind w:left="1050" w:leftChars="0"/>
        <w:jc w:val="left"/>
        <w:rPr>
          <w:rFonts w:hint="eastAsia" w:ascii="楷体" w:hAnsi="楷体" w:eastAsia="楷体" w:cs="黑体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spacing w:line="520" w:lineRule="exact"/>
        <w:ind w:left="170" w:leftChars="0" w:firstLine="880" w:firstLineChars="0"/>
        <w:jc w:val="left"/>
        <w:rPr>
          <w:rFonts w:hint="eastAsia" w:ascii="楷体" w:hAnsi="楷体" w:eastAsia="楷体" w:cs="黑体"/>
          <w:sz w:val="44"/>
          <w:szCs w:val="44"/>
          <w:lang w:val="en-US" w:eastAsia="zh-CN"/>
        </w:rPr>
      </w:pPr>
      <w:r>
        <w:rPr>
          <w:rFonts w:hint="eastAsia" w:ascii="楷体" w:hAnsi="楷体" w:eastAsia="楷体" w:cs="黑体"/>
          <w:sz w:val="44"/>
          <w:szCs w:val="44"/>
        </w:rPr>
        <w:t>应急管理局</w:t>
      </w:r>
      <w:r>
        <w:rPr>
          <w:rFonts w:hint="eastAsia" w:ascii="楷体" w:hAnsi="楷体" w:eastAsia="楷体" w:cs="黑体"/>
          <w:sz w:val="44"/>
          <w:szCs w:val="44"/>
          <w:lang w:val="en-US" w:eastAsia="zh-CN"/>
        </w:rPr>
        <w:t>七</w:t>
      </w:r>
      <w:r>
        <w:rPr>
          <w:rFonts w:hint="eastAsia" w:ascii="楷体" w:hAnsi="楷体" w:eastAsia="楷体" w:cs="黑体"/>
          <w:sz w:val="44"/>
          <w:szCs w:val="44"/>
        </w:rPr>
        <w:t>月份工作计划</w:t>
      </w:r>
    </w:p>
    <w:p>
      <w:pPr>
        <w:numPr>
          <w:ilvl w:val="0"/>
          <w:numId w:val="3"/>
        </w:numPr>
        <w:spacing w:line="520" w:lineRule="exact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持续推进治本攻坚三年行动，做好治本攻坚系统信息录入工作；</w:t>
      </w:r>
    </w:p>
    <w:p>
      <w:pPr>
        <w:numPr>
          <w:ilvl w:val="0"/>
          <w:numId w:val="3"/>
        </w:numPr>
        <w:spacing w:line="520" w:lineRule="exact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防汛防台及灾害性天气防范应对工作；</w:t>
      </w:r>
    </w:p>
    <w:p>
      <w:pPr>
        <w:numPr>
          <w:ilvl w:val="0"/>
          <w:numId w:val="3"/>
        </w:numPr>
        <w:spacing w:line="520" w:lineRule="exact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开展海安市应急通信响应实景化演练；</w:t>
      </w:r>
    </w:p>
    <w:p>
      <w:pPr>
        <w:numPr>
          <w:ilvl w:val="0"/>
          <w:numId w:val="3"/>
        </w:numPr>
        <w:spacing w:line="520" w:lineRule="exact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开展危险化学品企业三级标准化复审；</w:t>
      </w:r>
    </w:p>
    <w:p>
      <w:pPr>
        <w:numPr>
          <w:ilvl w:val="0"/>
          <w:numId w:val="3"/>
        </w:numPr>
        <w:spacing w:line="520" w:lineRule="exact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组织对新办企业开展专家指导服务；</w:t>
      </w:r>
    </w:p>
    <w:p>
      <w:pPr>
        <w:numPr>
          <w:ilvl w:val="0"/>
          <w:numId w:val="3"/>
        </w:numPr>
        <w:spacing w:line="520" w:lineRule="exact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持续开展“厂中厂”安全专项整治。重点整治“一幢多企”“厂中厂”企业；</w:t>
      </w:r>
    </w:p>
    <w:p>
      <w:pPr>
        <w:numPr>
          <w:ilvl w:val="0"/>
          <w:numId w:val="3"/>
        </w:numPr>
        <w:spacing w:line="520" w:lineRule="exact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对工贸重点行业领域企业开展专家制度化安全检查和执法检查。</w:t>
      </w:r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楷体" w:hAnsi="楷体" w:eastAsia="楷体" w:cs="黑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2BA063-3E55-484E-A8CE-72CE452480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E90D1A6-9107-4585-B2B7-F27E09AA150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BCD75CC-FFF1-4FBC-9E0D-3BF3A95C306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FAFAA82-7A28-485A-B3DA-EC102683007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DA7D40"/>
    <w:multiLevelType w:val="singleLevel"/>
    <w:tmpl w:val="A0DA7D4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pPr>
        <w:ind w:left="170"/>
      </w:pPr>
      <w:rPr>
        <w:rFonts w:hint="eastAsia" w:ascii="楷体_GB2312" w:hAnsi="楷体_GB2312" w:eastAsia="楷体_GB2312" w:cs="楷体_GB2312"/>
      </w:rPr>
    </w:lvl>
  </w:abstractNum>
  <w:abstractNum w:abstractNumId="2">
    <w:nsid w:val="6B296485"/>
    <w:multiLevelType w:val="singleLevel"/>
    <w:tmpl w:val="6B29648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ZGVkZTk5ZWE3MGM2N2QzMDhiOWE4N2RkYjlkNDIifQ=="/>
  </w:docVars>
  <w:rsids>
    <w:rsidRoot w:val="00000000"/>
    <w:rsid w:val="08DD09D6"/>
    <w:rsid w:val="0B41349E"/>
    <w:rsid w:val="15BB5BFB"/>
    <w:rsid w:val="1CD31A7D"/>
    <w:rsid w:val="1DE55F0B"/>
    <w:rsid w:val="1FA81D98"/>
    <w:rsid w:val="212D70F9"/>
    <w:rsid w:val="21FF50C2"/>
    <w:rsid w:val="2B6B5D48"/>
    <w:rsid w:val="388F5B55"/>
    <w:rsid w:val="46CB6793"/>
    <w:rsid w:val="478424B5"/>
    <w:rsid w:val="4F340351"/>
    <w:rsid w:val="59BE6EF1"/>
    <w:rsid w:val="5B977B3E"/>
    <w:rsid w:val="5D3E2659"/>
    <w:rsid w:val="672E57FA"/>
    <w:rsid w:val="6A2364FD"/>
    <w:rsid w:val="732B6ACD"/>
    <w:rsid w:val="7A5C219D"/>
    <w:rsid w:val="7C9B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qFormat/>
    <w:uiPriority w:val="1"/>
  </w:style>
  <w:style w:type="table" w:default="1" w:styleId="4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3">
    <w:name w:val="header"/>
    <w:basedOn w:val="1"/>
    <w:link w:val="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1026</Words>
  <Characters>1065</Characters>
  <Paragraphs>23</Paragraphs>
  <TotalTime>20</TotalTime>
  <ScaleCrop>false</ScaleCrop>
  <LinksUpToDate>false</LinksUpToDate>
  <CharactersWithSpaces>1071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2024-02-23T12:29:00Z</dcterms:created>
  <dc:creator>User</dc:creator>
  <cp:lastModifiedBy>海安市锻压机械业协会（商会）</cp:lastModifiedBy>
  <cp:lastPrinted>2023-08-24T01:49:00Z</cp:lastPrinted>
  <dcterms:modified xsi:type="dcterms:W3CDTF">2024-06-25T02:31:36Z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66AECDA7E9BA4E72BCE27249D447D73E_13</vt:lpwstr>
  </property>
</Properties>
</file>