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73C" w:rsidRPr="00114CC9" w:rsidRDefault="0045073C" w:rsidP="00114CC9">
      <w:pPr>
        <w:pStyle w:val="a8"/>
        <w:numPr>
          <w:ilvl w:val="0"/>
          <w:numId w:val="6"/>
        </w:numPr>
        <w:spacing w:line="380" w:lineRule="exact"/>
        <w:ind w:firstLineChars="0"/>
        <w:rPr>
          <w:rFonts w:ascii="宋体" w:eastAsia="宋体" w:hAnsi="宋体" w:cs="仿宋"/>
          <w:b/>
          <w:sz w:val="30"/>
          <w:szCs w:val="30"/>
        </w:rPr>
      </w:pPr>
      <w:r w:rsidRPr="00114CC9">
        <w:rPr>
          <w:rFonts w:ascii="宋体" w:eastAsia="宋体" w:hAnsi="宋体" w:cs="仿宋" w:hint="eastAsia"/>
          <w:b/>
          <w:sz w:val="30"/>
          <w:szCs w:val="30"/>
        </w:rPr>
        <w:t xml:space="preserve">单选题 </w:t>
      </w:r>
    </w:p>
    <w:p w:rsidR="0045073C" w:rsidRPr="00114CC9" w:rsidRDefault="0045073C" w:rsidP="00114CC9">
      <w:pPr>
        <w:pStyle w:val="a8"/>
        <w:spacing w:line="260" w:lineRule="exact"/>
        <w:ind w:left="3951" w:firstLineChars="0" w:firstLine="0"/>
        <w:rPr>
          <w:rFonts w:ascii="宋体" w:eastAsia="宋体" w:hAnsi="宋体" w:cs="仿宋"/>
          <w:b/>
          <w:szCs w:val="21"/>
        </w:rPr>
      </w:pP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1.博士后设站单位分为博士后科研流动站、博士后科研工作站，以及我省批准设立的（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A.博士后创新实践基地         B.博士后创新基地</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.江苏省博士后创新实践基地   D.江苏省博士后创新基地</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2.博士后研究人员在站时间一般为（ B ）年，根据项目需要可在（   ）年内灵活确定。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A.2年、2-6年   B.2年、2-4年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.3年、3-5年   D.3年、3-6年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3.博士后科研工作站、博士后科研流动</w:t>
      </w:r>
      <w:proofErr w:type="gramStart"/>
      <w:r w:rsidRPr="00114CC9">
        <w:rPr>
          <w:rFonts w:ascii="宋体" w:eastAsia="宋体" w:hAnsi="宋体" w:cs="仿宋" w:hint="eastAsia"/>
          <w:szCs w:val="21"/>
        </w:rPr>
        <w:t>站一般</w:t>
      </w:r>
      <w:proofErr w:type="gramEnd"/>
      <w:r w:rsidRPr="00114CC9">
        <w:rPr>
          <w:rFonts w:ascii="宋体" w:eastAsia="宋体" w:hAnsi="宋体" w:cs="仿宋" w:hint="eastAsia"/>
          <w:szCs w:val="21"/>
        </w:rPr>
        <w:t>每（ A ）年进行综合评估，分为（   ）</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等级，2020年我市参评的33家设站单位全部通过评估。</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A.5、4   B.4、2   C.4、4   D.5、2</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4.江苏省博士后科研资助计划每（ D ）年组织申报一次，目前资助类别有（   ）</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类别。</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A.1、4   B.2、4   C.1、4   D.1、3</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5.首届全国博士后创新创业大赛计划于2021年11月在广东佛山举行，赛事分为（ C ）</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组别。</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   B.3   C.4    D.8</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6.首届南通市博士后创新创业大赛于（ A ）年举办，每次参赛项目不少于（   ）</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A.2015、10   B.2017、12   C.2018、10   D.2019、15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7.对进站前未进行过职称评定的博士后人员，设站单位应予以认定（ B ）职称，在博士后人员期满出站前，可对其进行职称评定或提出评定意见。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A.初级   B.中级   C.副高级   D.正高级</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8.第八届中国江苏创新创业大赛在我市海门区举行，我市共有（ 5 ）</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项目获得三等奖以上奖励，成绩位列设区市前列。</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A.9   B.8   C.7   D.5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9.我市市级人才工程计划主要有（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A.江海英才，333   B.紫</w:t>
      </w:r>
      <w:proofErr w:type="gramStart"/>
      <w:r w:rsidRPr="00114CC9">
        <w:rPr>
          <w:rFonts w:ascii="宋体" w:eastAsia="宋体" w:hAnsi="宋体" w:cs="仿宋" w:hint="eastAsia"/>
          <w:szCs w:val="21"/>
        </w:rPr>
        <w:t>琅</w:t>
      </w:r>
      <w:proofErr w:type="gramEnd"/>
      <w:r w:rsidRPr="00114CC9">
        <w:rPr>
          <w:rFonts w:ascii="宋体" w:eastAsia="宋体" w:hAnsi="宋体" w:cs="仿宋" w:hint="eastAsia"/>
          <w:szCs w:val="21"/>
        </w:rPr>
        <w:t xml:space="preserve">计划，226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.江海英才，226   D.双创计划，333</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10.自2009年以来，我市关于青年高层次人才政策已进行（ A ）次升级调整，最新的综合人才政策于（   ）年颁布出台。</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A.3、2019   B.4、2016   C.3、2021   D.4、2019</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11.江苏省服务业专业人才特别贡献奖一般（ D ）年评选一次，申报人员必须在我市服务业企业（集团）工作（  ）年及以上的在职人员。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A.4、4   B.5、3   C.3、3   D.2、3</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12.截止2021年，我市共建有（ C ）家省级及以上留学人员创新创业园。</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A.7   B.8   C.9   D.10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13.对于获得江苏省留学回国先进个人奖的留学人员，将给予（ B ）万元的资金奖励。</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A.10   B.20   C.30   D.40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14.留学回国人员是指公派或自费出国（境）学习并取得本科及以上学历，学士及以上学位的留学人员，或在国内获得大学本科（含）以上学历或</w:t>
      </w:r>
      <w:r w:rsidRPr="00114CC9">
        <w:rPr>
          <w:rFonts w:ascii="宋体" w:eastAsia="宋体" w:hAnsi="宋体" w:cs="仿宋" w:hint="eastAsia"/>
          <w:szCs w:val="21"/>
        </w:rPr>
        <w:lastRenderedPageBreak/>
        <w:t>中级以上专业技术职务任职资格，并到国（境）外高等院校、科研机构进修（ B ）以上的访问学者或进修人员。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A.半年   B.一年   C.一年半   D.两年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15.我市给予留学回国人员的最高荣誉奖励是（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A.南通市留学回国先进个人   B.南通市留学回国成就奖</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.南通市优秀留学人员   D.南通市留学英才奖</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16.中国南通留学人员</w:t>
      </w:r>
      <w:proofErr w:type="gramStart"/>
      <w:r w:rsidRPr="00114CC9">
        <w:rPr>
          <w:rFonts w:ascii="宋体" w:eastAsia="宋体" w:hAnsi="宋体" w:cs="仿宋" w:hint="eastAsia"/>
          <w:szCs w:val="21"/>
        </w:rPr>
        <w:t>创业园获批</w:t>
      </w:r>
      <w:proofErr w:type="gramEnd"/>
      <w:r w:rsidRPr="00114CC9">
        <w:rPr>
          <w:rFonts w:ascii="宋体" w:eastAsia="宋体" w:hAnsi="宋体" w:cs="仿宋" w:hint="eastAsia"/>
          <w:szCs w:val="21"/>
        </w:rPr>
        <w:t>于（ B ）年，成为苏中地区首个国家级的留学人员创业园。</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A.2015   B.2016   C.2017   D.2018</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17.留学人员购买免税车，必须在完成学业或进修结束后（ B ）年内回国定居工作。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A.1年   B.2年  C.3年   D.4年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18.对在我省工商注册且税务登记企业聘用的海外高层次人才居住证持证人实行个人所得税奖励，奖励金额为上年度工薪收入个人所得税额的（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A.30%   B.40%   C.50%   D.60%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19.根据 《贯彻&lt;关于进一步加强当前我市高等学校毕业生就业工作的通知&gt;的实施细则》（通人社规【2014】5号）文件规定，申请高校开展公益性校园招聘活动补贴每校每年累计补贴最多不超过（ A ）万元。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A.5         B.6      C.8        D.10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20.毕业学年学生到我市企业见习（实习）满3个月，对见习（实习）学员按照我市最低工资（ C ）的标准每月给予生活性补贴。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 30%    B. 50%   C.  75%   C. 85%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21.对组织（ C ）人以上毕业学年学生到市区同一企业实习满3个月的各类院校、人力资源服务机构，给予一定的推荐奖励。</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A.10          B.15        C. 20       D. 25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22.市区企业全职新引进的高水平创新型人才，由企业所在地政府提供统建类、精装</w:t>
      </w:r>
      <w:proofErr w:type="gramStart"/>
      <w:r w:rsidRPr="00114CC9">
        <w:rPr>
          <w:rFonts w:ascii="宋体" w:eastAsia="宋体" w:hAnsi="宋体" w:cs="仿宋" w:hint="eastAsia"/>
          <w:szCs w:val="21"/>
        </w:rPr>
        <w:t>修人才</w:t>
      </w:r>
      <w:proofErr w:type="gramEnd"/>
      <w:r w:rsidRPr="00114CC9">
        <w:rPr>
          <w:rFonts w:ascii="宋体" w:eastAsia="宋体" w:hAnsi="宋体" w:cs="仿宋" w:hint="eastAsia"/>
          <w:szCs w:val="21"/>
        </w:rPr>
        <w:t>公寓一套，（ B ）年内免租金；</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 2           B. 3       C.4        D. 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23.根据南通市政府办公室《关于进一步加强当前我市高等学校毕业生就业工作的通知》的文件精神，关于高校开展公益性校园招聘活动补贴，下列说法错误的是：（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A.申报的对象为组织开展高校毕业生公益性招聘活动的南通，包括市区、六县（市），通州区的所有大（中）专院校。</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.招聘补贴申报的标准为参会企业每场每家补贴200元标准补贴给院校，每校每年累计补贴最多不超过5万元。</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.申报的材料包括为组织招聘活动综合材料，包括：计划方案、通知、照片、总结、参会企业名单等。</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.各高校每年7月1日至20日和12月1日至10日期间分两次将相关材料报南通市人才服务中心毕业生就业科，审核通过后，按标准享受补贴。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24.根据南通市政府办公室《关于进一步加强</w:t>
      </w:r>
      <w:r w:rsidRPr="00114CC9">
        <w:rPr>
          <w:rFonts w:ascii="宋体" w:eastAsia="宋体" w:hAnsi="宋体" w:cs="仿宋" w:hint="eastAsia"/>
          <w:szCs w:val="21"/>
        </w:rPr>
        <w:lastRenderedPageBreak/>
        <w:t>当前我市高等学校毕业生就业工作的通知》的文件精神，关于高校人才工作站建设补贴的说法错误的是：（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A.申报对象为全国重点高校或南通籍生源超过500人的高校；</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.凡符合条件，经市级人才服务机构认可设立我市高校人才工作站的高校，每年给予3万元工作站工作经费，2019年南通人才新政出台后，工作站经费提升至5万元每家；</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.申报材料里必须包括高校专业设置、毕业生信息简介、近三年高校南通籍毕业生生源和就业去向统计信息等；</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.申报材料里无需人才工作站协议书。</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25.关于“三支一扶”组织选拔招募对象及条件的说法错误的是：（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A.政治素质好，热爱祖国，拥护党的基本路线和方针政策;遵纪守法，作风正派;具有敬业奉献精神，自愿到农村基层工作；</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.学习成绩合格，具有相应的专业知识，能如期毕业；</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.本科生和专科生年龄为25周岁以下，硕士及以上研究生年龄为35周岁以下；</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.同等条件下，中共党员、优秀团干部、优秀学生干部、“三好学生”优先。</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26.关于如何完善“三支一扶”日常服务，下列说法有误的一项是：（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A.各地“三支一扶”办要会同有关部门，妥善做好“三支一扶”人员服务期间的户籍迁移、人事档案保管等工作；</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.对服务期满并已落实接收单位的“三支一扶”人员，无需将其户口、人事档案和党团组织关系转入接收单位；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.对服务期间通过正常手续离岗的人员，要及时为其办理上述相关手续；</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.要关心“三支一扶”人员的生活，协调加大食宿、交通、卫生医疗等保障力度，开展必要的慰问交流活动。充分利用信息化手段，搭建灵活多样的“三支一扶”人员服务和交流平台。</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27.流动人员人事档案通过（ C ）方式转递。</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A.EMS    B.挂号信     C.机要   D.个人自带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28.某高校毕业生户籍地A市，现在居住于B市，该生档案应该存放于（ A ）最为妥当。</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A.A市人才服务中心      B.B市人才服务中心</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.A市劳动就业管理中心  D.B市劳动就业管理中心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29.我市颁发给留学回国人员的最高荣誉——南通市留学回国人员成就奖每（ C ）年评选一次。</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    B. 2   C. 3   D. 4</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30.近年来，我市加大留学人员创新创业载体建设。截至2021年，全市建有（ C ）家省级留学人员创新创业示范基地,载体量质均居全省前列。</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 3   B. 4   C. 5   D. 6</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31.《就业促进法》规定，县级以上人民政府通过发展经济和调整产业结构、规范人力资源市场、完善就业服务、加强职业教育和培训、提供( B )等措施，创造就业条件，扩大就业。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A.创业服务</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.就业援助</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.职业指导</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.政策支持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32.《就业促进法》规定，劳动者依法享有</w:t>
      </w:r>
      <w:r w:rsidRPr="00114CC9">
        <w:rPr>
          <w:rFonts w:ascii="宋体" w:eastAsia="宋体" w:hAnsi="宋体" w:cs="仿宋" w:hint="eastAsia"/>
          <w:szCs w:val="21"/>
        </w:rPr>
        <w:lastRenderedPageBreak/>
        <w:t>(  A  )和(    )的权利。</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A.平等就业、自主择业</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.公平就业、自由择业</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.充分就业、自主择业</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.平等就业、按需择业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33.《人力资源市场暂行条例》规定，用人单位发布或者向人力资源服务机构提供的单位基本情况、招聘人数、招聘条件、工作内容、工作地点、基本劳动报酬等招聘信息，应当(  A  )，不得含有民族、种族、性别、宗教信仰等方面的歧视性内容。</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A.真实、合法</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.真实、准确</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.合法、合</w:t>
      </w:r>
      <w:proofErr w:type="gramStart"/>
      <w:r w:rsidRPr="00114CC9">
        <w:rPr>
          <w:rFonts w:ascii="宋体" w:eastAsia="宋体" w:hAnsi="宋体" w:cs="仿宋" w:hint="eastAsia"/>
          <w:szCs w:val="21"/>
        </w:rPr>
        <w:t>规</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.真实、客观</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34.(  C  )以上人民政府把扩大就业作为经济和社会发展的重要目标，纳入国民经济和社会发展规划，并制定促进就业的中长期规划和年度工作计划。</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A.省级</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.地市级</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.县级</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.乡镇级</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35.国家倡导劳动者树立正确的择业观念，提高就业能力和创业能力；鼓励劳动者(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A.自主创业、自谋职业</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.服从分配、自主创业</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.自谋职业、服从分配</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.自主择业、按需就业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36.县级以上人民政府应当根据(  C  )和就业工作目标，在财政预算中安排就业专项资金用于促进就业工作。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A.社会发展</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.经济发展</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.就业状况</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.财政收入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37.国家鼓励金融机构改进金融服务，加大对中小企业的信贷支持，并对自主创业人员在一定期限内给予(  D  )等扶持。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A.大额信贷</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.资金赞助</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.商业贷款</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.小额信贷</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38.县级以上地方人民政府引导农业富余劳动力(  D  )向城市异地转移就业。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A.快速</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.自由</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.主动</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.有序</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39.国家实行(  B  )的就业政策，建立健全城乡劳动者平等就业的制度。</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A.城乡分割</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.城乡统筹</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.城市优先</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.农村优先</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40.用人单位录用女职工，不得在劳动合同中规定限制女职工(  A  )的内容。</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A.结婚</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.调整薪资薪酬</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.调整工作时间</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.调换工作岗位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41.各民族劳动者享有(  D  )的劳动权利。用人单位招用人员，应当依法对少数民族劳动者给予适当照顾。</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A.自由</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.一致</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.优先</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.平等</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42.用人单位招用人员，不得以(  A  )为由拒绝录用。但是，经医学鉴定传染病病原携带者在治愈前或者排除传染嫌疑前，不得从事法律、行政法规和国务院卫生行政部门规定禁止从事的易使传染病扩散的工作。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A.是传染病病原携带者</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.是传染病患者</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.传染病复发</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.传染病早期</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43.地方各级人民政府和有关部门、公共就业服务机构举办的招聘会，不得向(  A  )收取费用。</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A.劳动者</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.用人单位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.劳动者和用人单位</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.企业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44.统计部门和劳动行政部门进行劳动力调查统计和就业、失业登记时，用人单位和个人应当(  D  )提供调查统计和登记所需要的情况。</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A.尽量</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.选择</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.部分</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.如实</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45.失业人员参加就业培训的，按照有关规定享受政府(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A.教育津贴</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.教育补贴</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.培训津贴</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.培训补贴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46.各级人民政府建立健全(  </w:t>
      </w:r>
      <w:r w:rsidRPr="00114CC9">
        <w:rPr>
          <w:rFonts w:ascii="宋体" w:eastAsia="宋体" w:hAnsi="宋体" w:cs="仿宋" w:hint="eastAsia"/>
          <w:kern w:val="0"/>
          <w:szCs w:val="21"/>
        </w:rPr>
        <w:t>A</w:t>
      </w:r>
      <w:r w:rsidRPr="00114CC9">
        <w:rPr>
          <w:rFonts w:ascii="宋体" w:eastAsia="宋体" w:hAnsi="宋体" w:cs="仿宋" w:hint="eastAsia"/>
          <w:szCs w:val="21"/>
        </w:rPr>
        <w:t xml:space="preserve">  )制度，采取税费减免、贷款贴息、社会保险补贴、岗位补贴等办法，通过公益性岗位安置等途径，对就业困难人员实行优先扶持和重点帮扶。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A.就业援助</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.失业援助</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.失业登记</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.职业技能培训</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47.就业困难人员是指(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A.因身体状况、技能水平、家庭因素、失去土地等原因难以实现就业，以及连续失业一定时间仍未能实现就业的人员</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.屡屡被用工单位辞退的人员</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.一直处于就业准备活动中的人员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.在就业过程中遇到种种困难的人员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48.政府投资开发的公益性岗位，应当优先安排(  C  )。</w:t>
      </w:r>
    </w:p>
    <w:p w:rsidR="00AF75AF" w:rsidRPr="00114CC9" w:rsidRDefault="008E6AC1" w:rsidP="00114CC9">
      <w:pPr>
        <w:numPr>
          <w:ilvl w:val="0"/>
          <w:numId w:val="2"/>
        </w:numPr>
        <w:adjustRightInd w:val="0"/>
        <w:snapToGrid w:val="0"/>
        <w:spacing w:line="260" w:lineRule="exact"/>
        <w:ind w:firstLineChars="200" w:firstLine="420"/>
        <w:rPr>
          <w:rFonts w:ascii="宋体" w:eastAsia="宋体" w:hAnsi="宋体" w:cs="仿宋"/>
          <w:szCs w:val="21"/>
        </w:rPr>
      </w:pPr>
      <w:r w:rsidRPr="00114CC9">
        <w:rPr>
          <w:rFonts w:ascii="宋体" w:eastAsia="宋体" w:hAnsi="宋体" w:cs="仿宋" w:hint="eastAsia"/>
          <w:szCs w:val="21"/>
        </w:rPr>
        <w:t>就业意愿强烈人员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符合岗位要求的人员</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.符合岗位要求的就业困难人员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w:t>
      </w:r>
      <w:proofErr w:type="gramStart"/>
      <w:r w:rsidRPr="00114CC9">
        <w:rPr>
          <w:rFonts w:ascii="宋体" w:eastAsia="宋体" w:hAnsi="宋体" w:cs="仿宋" w:hint="eastAsia"/>
          <w:szCs w:val="21"/>
        </w:rPr>
        <w:t>领取低保的</w:t>
      </w:r>
      <w:proofErr w:type="gramEnd"/>
      <w:r w:rsidRPr="00114CC9">
        <w:rPr>
          <w:rFonts w:ascii="宋体" w:eastAsia="宋体" w:hAnsi="宋体" w:cs="仿宋" w:hint="eastAsia"/>
          <w:szCs w:val="21"/>
        </w:rPr>
        <w:t>人员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49.被安排在公益性岗位工作的，按照国家规定给予(  D  )。</w:t>
      </w:r>
    </w:p>
    <w:p w:rsidR="00AF75AF" w:rsidRPr="00114CC9" w:rsidRDefault="008E6AC1" w:rsidP="00114CC9">
      <w:pPr>
        <w:numPr>
          <w:ilvl w:val="0"/>
          <w:numId w:val="3"/>
        </w:numPr>
        <w:adjustRightInd w:val="0"/>
        <w:snapToGrid w:val="0"/>
        <w:spacing w:line="260" w:lineRule="exact"/>
        <w:ind w:firstLineChars="200" w:firstLine="420"/>
        <w:rPr>
          <w:rFonts w:ascii="宋体" w:eastAsia="宋体" w:hAnsi="宋体" w:cs="仿宋"/>
          <w:szCs w:val="21"/>
        </w:rPr>
      </w:pPr>
      <w:r w:rsidRPr="00114CC9">
        <w:rPr>
          <w:rFonts w:ascii="宋体" w:eastAsia="宋体" w:hAnsi="宋体" w:cs="仿宋" w:hint="eastAsia"/>
          <w:szCs w:val="21"/>
        </w:rPr>
        <w:t>职业年金</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社保减免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.岗位补助</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.岗位补贴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50.县级以上地方人民政府采取多种就业形式，拓宽公益性岗位范围，开发就业岗位，确保城市有就业需求的家庭至少有(  A  )人实现就业。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.不限</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51.以下哪种情况不符合享受失业保险待遇的条件？（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A.合同期满             B.个人解除合同</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.企业破产             D.单位解除合同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52.公益性岗位补贴为市区公布的当年最低工资标准的（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A.50%         B.70%        C.80%       D.100%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53.失业职工被新单位录用后，经办人携本人身份证、被提档人身份证以及（ A ）至档案窗口申请提档。</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A.调档函     B.户口本     C.劳动合同    D.用工参保花名册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54.从2021年8月起，小</w:t>
      </w:r>
      <w:proofErr w:type="gramStart"/>
      <w:r w:rsidRPr="00114CC9">
        <w:rPr>
          <w:rFonts w:ascii="宋体" w:eastAsia="宋体" w:hAnsi="宋体" w:cs="仿宋" w:hint="eastAsia"/>
          <w:szCs w:val="21"/>
        </w:rPr>
        <w:t>微企业</w:t>
      </w:r>
      <w:proofErr w:type="gramEnd"/>
      <w:r w:rsidRPr="00114CC9">
        <w:rPr>
          <w:rFonts w:ascii="宋体" w:eastAsia="宋体" w:hAnsi="宋体" w:cs="仿宋" w:hint="eastAsia"/>
          <w:szCs w:val="21"/>
        </w:rPr>
        <w:t>社会保险补贴与（ C ）年限合并计算。</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A.就业困难人员灵活就业社会保险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.求职创业补贴</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.离校2年内未就业高校毕业生的灵活</w:t>
      </w:r>
      <w:r w:rsidRPr="00114CC9">
        <w:rPr>
          <w:rFonts w:ascii="宋体" w:eastAsia="宋体" w:hAnsi="宋体" w:cs="仿宋" w:hint="eastAsia"/>
          <w:szCs w:val="21"/>
        </w:rPr>
        <w:lastRenderedPageBreak/>
        <w:t xml:space="preserve">就业社会保险补贴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.技能提升补贴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55.外省市档案转出是通过（ A ）途径完成。</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A.机要          B.EMS           C.其他普通快递</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56．失业保险金从（ D ）开始，核定当次缴费20年及以上的，享受标准按照失业人员失业前12个月月平均缴费基数的55%确定。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A.2019年1月    B.2019年2月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.2019年3月    D.2018年12月</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57.失业职工陈某：女性,1979年1月出生，现鉴定为完全丧失劳动能力，于2021年10月来申请退休，请问陈某属于何种退休：（ B ）</w:t>
      </w:r>
    </w:p>
    <w:p w:rsidR="00AF75AF" w:rsidRPr="00114CC9" w:rsidRDefault="008E6AC1" w:rsidP="00114CC9">
      <w:pPr>
        <w:widowControl/>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A.因病退休              B.因病退职</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正常退休              D. 特殊工种提前退休</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58.申请职业技能培训补贴，应在证书核发之日起（ C ）之内提出申请。</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A.3个月         B.6个月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.12个月        D.24个月</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59.合伙企业申请富民创业担保贷款时，享受贷款次数不超过(  B  )次，每次不超过3年。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         B.2           C.3          D.5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60.大龄失业人员延长领取失业保险金的标准为原领取标准的（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A.50        B.70        C.80       D.100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61.用人单位社会保险补贴，按照用人单位为就业困难人员缴纳的单位部分给予不超过3年补贴，初次核定时距法定退休年龄不足(  D  )年的就业困难人员，经用人单位申请可延长至退休。</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         B.2        C.3       D.5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62.下列哪个选项不属于社保卡的基础信息？（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A.证件有效期   B.出生年月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.国籍或地区   D.文化程度</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63.社保卡因密码多次输错导致锁卡，应如何处理？（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A.凭有效身份证件及社保卡到人社经办机构服务网点办理密码重置</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.无法处理</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.挂失补卡</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.换卡</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64.不同渠道的签发等级是否共享？（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A.一级签发在各渠道共享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.二级签发在各渠道共享</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.一级签发、二级签发在各渠道共享</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.一级签发、二级签发在各渠道都不共享</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65.持卡人忘记社保账户密码的，可到哪里办理社保账户密码重置？（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A.社会保障卡服务窗口  B.自助设备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.公共服务端          D.银行ATM机</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66.社会保障号码是每人唯一的吗？（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A.是的   B.不是</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67.个人申领社会保障卡时，必须携带的证件不包括（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A.出生证明           B.港澳台居民居住证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.外国人永久居留证   D.户口簿</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68.社保卡照片格式为（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A.像素358*441   B.免冠证件照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.大小15-100kb   D.以上均是</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69.社会保障卡的有效证件有哪些？（  G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A.二代居民身份证</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.户口簿（仅限不满16周岁人员）</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.台湾居民往来大陆通行证</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.港澳居民往来内地通行证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E.港澳台居民居住证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F.外国人护照</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G.以上均可</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70.补卡时可以进行的操作有哪些？（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A.更换照片   B.更改信息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.更改银行   D.以上均不可操作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71.社保卡的社保功能挂失后，关于金融功能正确的是什么？（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A.金融功能同步挂失        B.金融功能需到银行网点挂失</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.金融功能不能正常使用    D.金融账户无法存取现金</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72.下列哪些个人信息不会印刷在社会保障卡卡面上？（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A.姓名           B.证件号码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.社会保障号码   D.发卡日期</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73.电子社保卡密码是否支持当地的</w:t>
      </w:r>
      <w:proofErr w:type="gramStart"/>
      <w:r w:rsidRPr="00114CC9">
        <w:rPr>
          <w:rFonts w:ascii="宋体" w:eastAsia="宋体" w:hAnsi="宋体" w:cs="仿宋" w:hint="eastAsia"/>
          <w:szCs w:val="21"/>
        </w:rPr>
        <w:t>医</w:t>
      </w:r>
      <w:proofErr w:type="gramEnd"/>
      <w:r w:rsidRPr="00114CC9">
        <w:rPr>
          <w:rFonts w:ascii="宋体" w:eastAsia="宋体" w:hAnsi="宋体" w:cs="仿宋" w:hint="eastAsia"/>
          <w:szCs w:val="21"/>
        </w:rPr>
        <w:t>保移动支付？（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A.是    B.</w:t>
      </w:r>
      <w:proofErr w:type="gramStart"/>
      <w:r w:rsidRPr="00114CC9">
        <w:rPr>
          <w:rFonts w:ascii="宋体" w:eastAsia="宋体" w:hAnsi="宋体" w:cs="仿宋" w:hint="eastAsia"/>
          <w:szCs w:val="21"/>
        </w:rPr>
        <w:t>否</w:t>
      </w:r>
      <w:proofErr w:type="gramEnd"/>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74.社保卡的申领方式有（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w:t>
      </w:r>
      <w:proofErr w:type="gramStart"/>
      <w:r w:rsidRPr="00114CC9">
        <w:rPr>
          <w:rFonts w:ascii="宋体" w:eastAsia="宋体" w:hAnsi="宋体" w:cs="仿宋" w:hint="eastAsia"/>
          <w:szCs w:val="21"/>
        </w:rPr>
        <w:t>人社网点</w:t>
      </w:r>
      <w:proofErr w:type="gramEnd"/>
      <w:r w:rsidRPr="00114CC9">
        <w:rPr>
          <w:rFonts w:ascii="宋体" w:eastAsia="宋体" w:hAnsi="宋体" w:cs="仿宋" w:hint="eastAsia"/>
          <w:szCs w:val="21"/>
        </w:rPr>
        <w:t xml:space="preserve">       B.手机app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.指定银行网点   D.以上均是</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75.社保卡个人首次申领时，应该什么时候上传照片？（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A.不需要上传</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.制</w:t>
      </w:r>
      <w:proofErr w:type="gramStart"/>
      <w:r w:rsidRPr="00114CC9">
        <w:rPr>
          <w:rFonts w:ascii="宋体" w:eastAsia="宋体" w:hAnsi="宋体" w:cs="仿宋" w:hint="eastAsia"/>
          <w:szCs w:val="21"/>
        </w:rPr>
        <w:t>卡申请</w:t>
      </w:r>
      <w:proofErr w:type="gramEnd"/>
      <w:r w:rsidRPr="00114CC9">
        <w:rPr>
          <w:rFonts w:ascii="宋体" w:eastAsia="宋体" w:hAnsi="宋体" w:cs="仿宋" w:hint="eastAsia"/>
          <w:szCs w:val="21"/>
        </w:rPr>
        <w:t>后</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.制</w:t>
      </w:r>
      <w:proofErr w:type="gramStart"/>
      <w:r w:rsidRPr="00114CC9">
        <w:rPr>
          <w:rFonts w:ascii="宋体" w:eastAsia="宋体" w:hAnsi="宋体" w:cs="仿宋" w:hint="eastAsia"/>
          <w:szCs w:val="21"/>
        </w:rPr>
        <w:t>卡申请</w:t>
      </w:r>
      <w:proofErr w:type="gramEnd"/>
      <w:r w:rsidRPr="00114CC9">
        <w:rPr>
          <w:rFonts w:ascii="宋体" w:eastAsia="宋体" w:hAnsi="宋体" w:cs="仿宋" w:hint="eastAsia"/>
          <w:szCs w:val="21"/>
        </w:rPr>
        <w:t>前或首次申请制卡时</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.领卡时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76.“在社会保障卡内或相关后台系统记录个人基本信息、人力资源和社会保障关键业务信息，形成电子形式的证件副本。”上述文字描述的是社会保障卡的哪项基本功能？（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A.电子凭证功能   B.信息记录功能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.自助查询功能   D.就医结算功能</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77.“通过社会保障卡实现本地和跨地的医疗保险、工伤保险、生育保险医疗费即时结算，支持挂号、诊疗、妊娠登记、住院登记、购药等就医过程的信息服务，实现就医</w:t>
      </w:r>
      <w:proofErr w:type="gramStart"/>
      <w:r w:rsidRPr="00114CC9">
        <w:rPr>
          <w:rFonts w:ascii="宋体" w:eastAsia="宋体" w:hAnsi="宋体" w:cs="仿宋" w:hint="eastAsia"/>
          <w:szCs w:val="21"/>
        </w:rPr>
        <w:t>一</w:t>
      </w:r>
      <w:proofErr w:type="gramEnd"/>
      <w:r w:rsidRPr="00114CC9">
        <w:rPr>
          <w:rFonts w:ascii="宋体" w:eastAsia="宋体" w:hAnsi="宋体" w:cs="仿宋" w:hint="eastAsia"/>
          <w:szCs w:val="21"/>
        </w:rPr>
        <w:t>卡通。”上述文字描述的是社会保障卡的哪项基本功能？（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A.电子凭证功能    B.信息记录功能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.就医结算功能   D.金融支付功能</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78.社保卡注销后，如何重新制卡？（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w:t>
      </w:r>
      <w:proofErr w:type="gramStart"/>
      <w:r w:rsidRPr="00114CC9">
        <w:rPr>
          <w:rFonts w:ascii="宋体" w:eastAsia="宋体" w:hAnsi="宋体" w:cs="仿宋" w:hint="eastAsia"/>
          <w:szCs w:val="21"/>
        </w:rPr>
        <w:t>新制卡</w:t>
      </w:r>
      <w:proofErr w:type="gramEnd"/>
      <w:r w:rsidRPr="00114CC9">
        <w:rPr>
          <w:rFonts w:ascii="宋体" w:eastAsia="宋体" w:hAnsi="宋体" w:cs="仿宋" w:hint="eastAsia"/>
          <w:szCs w:val="21"/>
        </w:rPr>
        <w:t xml:space="preserve">   B.补卡   C.换卡   D.以上均可</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79.办理社保卡补卡前必须先办理什么？（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A.注销           B.挂失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.以上都要操作   D.以上都不要操作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80.当没有人员信息的人首次申领社保卡时，第一步应该怎么做？（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A.上传照片   B.人员基础信息采集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w:t>
      </w:r>
      <w:r w:rsidRPr="00114CC9">
        <w:rPr>
          <w:rFonts w:ascii="宋体" w:eastAsia="宋体" w:hAnsi="宋体" w:cs="仿宋" w:hint="eastAsia"/>
          <w:szCs w:val="21"/>
        </w:rPr>
        <w:lastRenderedPageBreak/>
        <w:t>直接制卡   D.拒绝办理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81.办理人需要更换社保卡合作银行，经办人员须做什么？（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A.告知申请人到其合作金融机构全省范围内任意服务网点办理金融功能激活、转接手续</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.告知其功能一切正常</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.告知其办理成功</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.无须告知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82.退休人员重阳节慰问金是（ </w:t>
      </w:r>
      <w:r w:rsidRPr="00114CC9">
        <w:rPr>
          <w:rFonts w:ascii="宋体" w:eastAsia="宋体" w:hAnsi="宋体" w:cs="仿宋" w:hint="eastAsia"/>
          <w:color w:val="000000" w:themeColor="text1"/>
          <w:szCs w:val="21"/>
        </w:rPr>
        <w:t xml:space="preserve">C </w:t>
      </w:r>
      <w:r w:rsidRPr="00114CC9">
        <w:rPr>
          <w:rFonts w:ascii="宋体" w:eastAsia="宋体" w:hAnsi="宋体" w:cs="仿宋" w:hint="eastAsia"/>
          <w:szCs w:val="21"/>
        </w:rPr>
        <w:t>）元。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A.50   B.80   </w:t>
      </w:r>
      <w:proofErr w:type="gramStart"/>
      <w:r w:rsidRPr="00114CC9">
        <w:rPr>
          <w:rFonts w:ascii="宋体" w:eastAsia="宋体" w:hAnsi="宋体" w:cs="仿宋" w:hint="eastAsia"/>
          <w:szCs w:val="21"/>
        </w:rPr>
        <w:t>C.100  D.120</w:t>
      </w:r>
      <w:proofErr w:type="gramEnd"/>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83.退休人员重病慰问金是（ </w:t>
      </w:r>
      <w:r w:rsidRPr="00114CC9">
        <w:rPr>
          <w:rFonts w:ascii="宋体" w:eastAsia="宋体" w:hAnsi="宋体" w:cs="仿宋" w:hint="eastAsia"/>
          <w:color w:val="000000" w:themeColor="text1"/>
          <w:szCs w:val="21"/>
        </w:rPr>
        <w:t xml:space="preserve">C </w:t>
      </w:r>
      <w:r w:rsidRPr="00114CC9">
        <w:rPr>
          <w:rFonts w:ascii="宋体" w:eastAsia="宋体" w:hAnsi="宋体" w:cs="仿宋" w:hint="eastAsia"/>
          <w:szCs w:val="21"/>
        </w:rPr>
        <w:t>）元。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A.200   B.400   </w:t>
      </w:r>
      <w:proofErr w:type="gramStart"/>
      <w:r w:rsidRPr="00114CC9">
        <w:rPr>
          <w:rFonts w:ascii="宋体" w:eastAsia="宋体" w:hAnsi="宋体" w:cs="仿宋" w:hint="eastAsia"/>
          <w:szCs w:val="21"/>
        </w:rPr>
        <w:t>C.600  D.800</w:t>
      </w:r>
      <w:proofErr w:type="gramEnd"/>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84.退休人员亡故慰问金是（</w:t>
      </w:r>
      <w:r w:rsidRPr="00114CC9">
        <w:rPr>
          <w:rFonts w:ascii="宋体" w:eastAsia="宋体" w:hAnsi="宋体" w:cs="仿宋" w:hint="eastAsia"/>
          <w:color w:val="000000" w:themeColor="text1"/>
          <w:szCs w:val="21"/>
        </w:rPr>
        <w:t xml:space="preserve"> A </w:t>
      </w:r>
      <w:r w:rsidRPr="00114CC9">
        <w:rPr>
          <w:rFonts w:ascii="宋体" w:eastAsia="宋体" w:hAnsi="宋体" w:cs="仿宋" w:hint="eastAsia"/>
          <w:szCs w:val="21"/>
        </w:rPr>
        <w:t>）元。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A.300   B.180   </w:t>
      </w:r>
      <w:proofErr w:type="gramStart"/>
      <w:r w:rsidRPr="00114CC9">
        <w:rPr>
          <w:rFonts w:ascii="宋体" w:eastAsia="宋体" w:hAnsi="宋体" w:cs="仿宋" w:hint="eastAsia"/>
          <w:szCs w:val="21"/>
        </w:rPr>
        <w:t>C.260  D.280</w:t>
      </w:r>
      <w:proofErr w:type="gramEnd"/>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85.居住异地退休人员体检报销上限是（ </w:t>
      </w:r>
      <w:r w:rsidRPr="00114CC9">
        <w:rPr>
          <w:rFonts w:ascii="宋体" w:eastAsia="宋体" w:hAnsi="宋体" w:cs="仿宋" w:hint="eastAsia"/>
          <w:color w:val="000000" w:themeColor="text1"/>
          <w:szCs w:val="21"/>
        </w:rPr>
        <w:t>C</w:t>
      </w:r>
      <w:r w:rsidRPr="00114CC9">
        <w:rPr>
          <w:rFonts w:ascii="宋体" w:eastAsia="宋体" w:hAnsi="宋体" w:cs="仿宋" w:hint="eastAsia"/>
          <w:szCs w:val="21"/>
        </w:rPr>
        <w:t xml:space="preserve"> ）元。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A.100   B.150   </w:t>
      </w:r>
      <w:proofErr w:type="gramStart"/>
      <w:r w:rsidRPr="00114CC9">
        <w:rPr>
          <w:rFonts w:ascii="宋体" w:eastAsia="宋体" w:hAnsi="宋体" w:cs="仿宋" w:hint="eastAsia"/>
          <w:szCs w:val="21"/>
        </w:rPr>
        <w:t>C.180  D.200</w:t>
      </w:r>
      <w:proofErr w:type="gramEnd"/>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86.退休人员体检（ </w:t>
      </w:r>
      <w:r w:rsidRPr="00114CC9">
        <w:rPr>
          <w:rFonts w:ascii="宋体" w:eastAsia="宋体" w:hAnsi="宋体" w:cs="仿宋" w:hint="eastAsia"/>
          <w:color w:val="000000" w:themeColor="text1"/>
          <w:szCs w:val="21"/>
        </w:rPr>
        <w:t>C</w:t>
      </w:r>
      <w:r w:rsidRPr="00114CC9">
        <w:rPr>
          <w:rFonts w:ascii="宋体" w:eastAsia="宋体" w:hAnsi="宋体" w:cs="仿宋" w:hint="eastAsia"/>
          <w:szCs w:val="21"/>
        </w:rPr>
        <w:t xml:space="preserve"> ）年（  ）次。</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A.1  1</w:t>
      </w:r>
      <w:proofErr w:type="gramEnd"/>
      <w:r w:rsidRPr="00114CC9">
        <w:rPr>
          <w:rFonts w:ascii="宋体" w:eastAsia="宋体" w:hAnsi="宋体" w:cs="仿宋" w:hint="eastAsia"/>
          <w:szCs w:val="21"/>
        </w:rPr>
        <w:t xml:space="preserve">   B.1  2   C.2  1   D.3  1</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87.退休人员入社区管理根据（ </w:t>
      </w:r>
      <w:r w:rsidRPr="00114CC9">
        <w:rPr>
          <w:rFonts w:ascii="宋体" w:eastAsia="宋体" w:hAnsi="宋体" w:cs="仿宋" w:hint="eastAsia"/>
          <w:color w:val="000000" w:themeColor="text1"/>
          <w:szCs w:val="21"/>
        </w:rPr>
        <w:t>D</w:t>
      </w:r>
      <w:r w:rsidRPr="00114CC9">
        <w:rPr>
          <w:rFonts w:ascii="宋体" w:eastAsia="宋体" w:hAnsi="宋体" w:cs="仿宋" w:hint="eastAsia"/>
          <w:szCs w:val="21"/>
        </w:rPr>
        <w:t xml:space="preserve"> ）文执行。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w:t>
      </w:r>
      <w:proofErr w:type="gramStart"/>
      <w:r w:rsidRPr="00114CC9">
        <w:rPr>
          <w:rFonts w:ascii="宋体" w:eastAsia="宋体" w:hAnsi="宋体" w:cs="仿宋" w:hint="eastAsia"/>
          <w:szCs w:val="21"/>
        </w:rPr>
        <w:t>通办发</w:t>
      </w:r>
      <w:proofErr w:type="gramEnd"/>
      <w:r w:rsidRPr="00114CC9">
        <w:rPr>
          <w:rFonts w:ascii="宋体" w:eastAsia="宋体" w:hAnsi="宋体" w:cs="仿宋" w:hint="eastAsia"/>
          <w:szCs w:val="21"/>
        </w:rPr>
        <w:t>【2003】71号   B.</w:t>
      </w:r>
      <w:proofErr w:type="gramStart"/>
      <w:r w:rsidRPr="00114CC9">
        <w:rPr>
          <w:rFonts w:ascii="宋体" w:eastAsia="宋体" w:hAnsi="宋体" w:cs="仿宋" w:hint="eastAsia"/>
          <w:szCs w:val="21"/>
        </w:rPr>
        <w:t>通办发</w:t>
      </w:r>
      <w:proofErr w:type="gramEnd"/>
      <w:r w:rsidRPr="00114CC9">
        <w:rPr>
          <w:rFonts w:ascii="宋体" w:eastAsia="宋体" w:hAnsi="宋体" w:cs="仿宋" w:hint="eastAsia"/>
          <w:szCs w:val="21"/>
        </w:rPr>
        <w:t>【2005】77号</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w:t>
      </w:r>
      <w:proofErr w:type="gramStart"/>
      <w:r w:rsidRPr="00114CC9">
        <w:rPr>
          <w:rFonts w:ascii="宋体" w:eastAsia="宋体" w:hAnsi="宋体" w:cs="仿宋" w:hint="eastAsia"/>
          <w:szCs w:val="21"/>
        </w:rPr>
        <w:t>通办发</w:t>
      </w:r>
      <w:proofErr w:type="gramEnd"/>
      <w:r w:rsidRPr="00114CC9">
        <w:rPr>
          <w:rFonts w:ascii="宋体" w:eastAsia="宋体" w:hAnsi="宋体" w:cs="仿宋" w:hint="eastAsia"/>
          <w:szCs w:val="21"/>
        </w:rPr>
        <w:t>【2003】7号   D.</w:t>
      </w:r>
      <w:proofErr w:type="gramStart"/>
      <w:r w:rsidRPr="00114CC9">
        <w:rPr>
          <w:rFonts w:ascii="宋体" w:eastAsia="宋体" w:hAnsi="宋体" w:cs="仿宋" w:hint="eastAsia"/>
          <w:szCs w:val="21"/>
        </w:rPr>
        <w:t>通办发</w:t>
      </w:r>
      <w:proofErr w:type="gramEnd"/>
      <w:r w:rsidRPr="00114CC9">
        <w:rPr>
          <w:rFonts w:ascii="宋体" w:eastAsia="宋体" w:hAnsi="宋体" w:cs="仿宋" w:hint="eastAsia"/>
          <w:szCs w:val="21"/>
        </w:rPr>
        <w:t>【2003】77号</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88.补发退休证（ </w:t>
      </w:r>
      <w:r w:rsidRPr="00114CC9">
        <w:rPr>
          <w:rFonts w:ascii="宋体" w:eastAsia="宋体" w:hAnsi="宋体" w:cs="仿宋" w:hint="eastAsia"/>
          <w:color w:val="000000" w:themeColor="text1"/>
          <w:szCs w:val="21"/>
        </w:rPr>
        <w:t>D</w:t>
      </w:r>
      <w:r w:rsidRPr="00114CC9">
        <w:rPr>
          <w:rFonts w:ascii="宋体" w:eastAsia="宋体" w:hAnsi="宋体" w:cs="仿宋" w:hint="eastAsia"/>
          <w:szCs w:val="21"/>
        </w:rPr>
        <w:t xml:space="preserve"> ）可以领取。</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A.3个工作日   B.5个工作日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.7个工作日   D.即时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89.重病慰问包括（ </w:t>
      </w:r>
      <w:r w:rsidRPr="00114CC9">
        <w:rPr>
          <w:rFonts w:ascii="宋体" w:eastAsia="宋体" w:hAnsi="宋体" w:cs="仿宋" w:hint="eastAsia"/>
          <w:color w:val="000000" w:themeColor="text1"/>
          <w:szCs w:val="21"/>
        </w:rPr>
        <w:t xml:space="preserve">C </w:t>
      </w:r>
      <w:r w:rsidRPr="00114CC9">
        <w:rPr>
          <w:rFonts w:ascii="宋体" w:eastAsia="宋体" w:hAnsi="宋体" w:cs="仿宋" w:hint="eastAsia"/>
          <w:szCs w:val="21"/>
        </w:rPr>
        <w:t>）种类型病症。</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A.4   B.6   C.8   D.10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90. 退休人员日常特困慰问金是（ </w:t>
      </w:r>
      <w:r w:rsidRPr="00114CC9">
        <w:rPr>
          <w:rFonts w:ascii="宋体" w:eastAsia="宋体" w:hAnsi="宋体" w:cs="仿宋" w:hint="eastAsia"/>
          <w:color w:val="000000" w:themeColor="text1"/>
          <w:szCs w:val="21"/>
        </w:rPr>
        <w:t>D</w:t>
      </w:r>
      <w:r w:rsidRPr="00114CC9">
        <w:rPr>
          <w:rFonts w:ascii="宋体" w:eastAsia="宋体" w:hAnsi="宋体" w:cs="仿宋" w:hint="eastAsia"/>
          <w:szCs w:val="21"/>
        </w:rPr>
        <w:t xml:space="preserve"> ）元。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 300   B. 400   C. 500   D. 600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91.退休人员办理计划生育取环报销手续在（ </w:t>
      </w:r>
      <w:r w:rsidRPr="00114CC9">
        <w:rPr>
          <w:rFonts w:ascii="宋体" w:eastAsia="宋体" w:hAnsi="宋体" w:cs="仿宋" w:hint="eastAsia"/>
          <w:color w:val="000000" w:themeColor="text1"/>
          <w:szCs w:val="21"/>
        </w:rPr>
        <w:t>C</w:t>
      </w:r>
      <w:r w:rsidRPr="00114CC9">
        <w:rPr>
          <w:rFonts w:ascii="宋体" w:eastAsia="宋体" w:hAnsi="宋体" w:cs="仿宋" w:hint="eastAsia"/>
          <w:szCs w:val="21"/>
        </w:rPr>
        <w:t xml:space="preserve">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A.南通市计生委     B.退休人员单位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.南通市退管中心   D.南通市</w:t>
      </w:r>
      <w:proofErr w:type="gramStart"/>
      <w:r w:rsidRPr="00114CC9">
        <w:rPr>
          <w:rFonts w:ascii="宋体" w:eastAsia="宋体" w:hAnsi="宋体" w:cs="仿宋" w:hint="eastAsia"/>
          <w:szCs w:val="21"/>
        </w:rPr>
        <w:t>医</w:t>
      </w:r>
      <w:proofErr w:type="gramEnd"/>
      <w:r w:rsidRPr="00114CC9">
        <w:rPr>
          <w:rFonts w:ascii="宋体" w:eastAsia="宋体" w:hAnsi="宋体" w:cs="仿宋" w:hint="eastAsia"/>
          <w:szCs w:val="21"/>
        </w:rPr>
        <w:t>保中心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92.按规定，自管组织（ </w:t>
      </w:r>
      <w:r w:rsidRPr="00114CC9">
        <w:rPr>
          <w:rFonts w:ascii="宋体" w:eastAsia="宋体" w:hAnsi="宋体" w:cs="仿宋" w:hint="eastAsia"/>
          <w:color w:val="000000" w:themeColor="text1"/>
          <w:szCs w:val="21"/>
        </w:rPr>
        <w:t xml:space="preserve">A </w:t>
      </w:r>
      <w:r w:rsidRPr="00114CC9">
        <w:rPr>
          <w:rFonts w:ascii="宋体" w:eastAsia="宋体" w:hAnsi="宋体" w:cs="仿宋" w:hint="eastAsia"/>
          <w:szCs w:val="21"/>
        </w:rPr>
        <w:t>）人为一组。</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A.10-50   B.50-100   C.100-150   D.150-200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93.评选自管组织优秀协理员，必须担任协理员（ </w:t>
      </w:r>
      <w:r w:rsidRPr="00114CC9">
        <w:rPr>
          <w:rFonts w:ascii="宋体" w:eastAsia="宋体" w:hAnsi="宋体" w:cs="仿宋" w:hint="eastAsia"/>
          <w:color w:val="000000" w:themeColor="text1"/>
          <w:szCs w:val="21"/>
        </w:rPr>
        <w:t xml:space="preserve">B </w:t>
      </w:r>
      <w:r w:rsidRPr="00114CC9">
        <w:rPr>
          <w:rFonts w:ascii="宋体" w:eastAsia="宋体" w:hAnsi="宋体" w:cs="仿宋" w:hint="eastAsia"/>
          <w:szCs w:val="21"/>
        </w:rPr>
        <w:t>）年。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A.1年    B.2年    C.3年    D.4年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94.自管组织协理员男同志一般不超过（ </w:t>
      </w:r>
      <w:r w:rsidRPr="00114CC9">
        <w:rPr>
          <w:rFonts w:ascii="宋体" w:eastAsia="宋体" w:hAnsi="宋体" w:cs="仿宋" w:hint="eastAsia"/>
          <w:color w:val="000000" w:themeColor="text1"/>
          <w:szCs w:val="21"/>
        </w:rPr>
        <w:t>C</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）岁，女同志一般不超过（  ）岁。</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A.70  60</w:t>
      </w:r>
      <w:proofErr w:type="gramEnd"/>
      <w:r w:rsidRPr="00114CC9">
        <w:rPr>
          <w:rFonts w:ascii="宋体" w:eastAsia="宋体" w:hAnsi="宋体" w:cs="仿宋" w:hint="eastAsia"/>
          <w:szCs w:val="21"/>
        </w:rPr>
        <w:t xml:space="preserve">     B.75  65     C.66  56     D.76  66</w:t>
      </w:r>
    </w:p>
    <w:p w:rsidR="00AF75AF" w:rsidRPr="00114CC9" w:rsidRDefault="008E6AC1" w:rsidP="00114CC9">
      <w:pPr>
        <w:spacing w:line="260" w:lineRule="exact"/>
        <w:ind w:firstLineChars="200" w:firstLine="420"/>
        <w:rPr>
          <w:rFonts w:ascii="宋体" w:eastAsia="宋体" w:hAnsi="宋体" w:cs="仿宋"/>
          <w:color w:val="FF0000"/>
          <w:szCs w:val="21"/>
        </w:rPr>
      </w:pPr>
      <w:r w:rsidRPr="00114CC9">
        <w:rPr>
          <w:rFonts w:ascii="宋体" w:eastAsia="宋体" w:hAnsi="宋体" w:cs="仿宋" w:hint="eastAsia"/>
          <w:szCs w:val="21"/>
        </w:rPr>
        <w:t xml:space="preserve">95.90周岁整生日慰问标准为（ </w:t>
      </w:r>
      <w:r w:rsidRPr="00114CC9">
        <w:rPr>
          <w:rFonts w:ascii="宋体" w:eastAsia="宋体" w:hAnsi="宋体" w:cs="仿宋" w:hint="eastAsia"/>
          <w:color w:val="000000" w:themeColor="text1"/>
          <w:szCs w:val="21"/>
        </w:rPr>
        <w:t>B</w:t>
      </w:r>
      <w:r w:rsidRPr="00114CC9">
        <w:rPr>
          <w:rFonts w:ascii="宋体" w:eastAsia="宋体" w:hAnsi="宋体" w:cs="仿宋" w:hint="eastAsia"/>
          <w:szCs w:val="21"/>
        </w:rPr>
        <w:t xml:space="preserve"> ）元。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A.60元      B.120元      C.100元      D.800元</w:t>
      </w:r>
    </w:p>
    <w:p w:rsidR="00AF75AF" w:rsidRPr="00114CC9" w:rsidRDefault="008E6AC1" w:rsidP="00114CC9">
      <w:pPr>
        <w:spacing w:line="260" w:lineRule="exact"/>
        <w:ind w:firstLineChars="200" w:firstLine="420"/>
        <w:rPr>
          <w:rFonts w:ascii="宋体" w:eastAsia="宋体" w:hAnsi="宋体" w:cs="仿宋"/>
          <w:color w:val="FF0000"/>
          <w:szCs w:val="21"/>
        </w:rPr>
      </w:pPr>
      <w:r w:rsidRPr="00114CC9">
        <w:rPr>
          <w:rFonts w:ascii="宋体" w:eastAsia="宋体" w:hAnsi="宋体" w:cs="仿宋" w:hint="eastAsia"/>
          <w:szCs w:val="21"/>
        </w:rPr>
        <w:t xml:space="preserve">96.70、80周岁整生日慰问标准为（ </w:t>
      </w:r>
      <w:r w:rsidRPr="00114CC9">
        <w:rPr>
          <w:rFonts w:ascii="宋体" w:eastAsia="宋体" w:hAnsi="宋体" w:cs="仿宋" w:hint="eastAsia"/>
          <w:color w:val="000000" w:themeColor="text1"/>
          <w:szCs w:val="21"/>
        </w:rPr>
        <w:t>A</w:t>
      </w:r>
      <w:r w:rsidRPr="00114CC9">
        <w:rPr>
          <w:rFonts w:ascii="宋体" w:eastAsia="宋体" w:hAnsi="宋体" w:cs="仿宋" w:hint="eastAsia"/>
          <w:szCs w:val="21"/>
        </w:rPr>
        <w:t xml:space="preserve"> ）元。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A.60元      B.120元      C.100元      D.800元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97. 退休人员重大特困慰问金是（ </w:t>
      </w:r>
      <w:r w:rsidRPr="00114CC9">
        <w:rPr>
          <w:rFonts w:ascii="宋体" w:eastAsia="宋体" w:hAnsi="宋体" w:cs="仿宋" w:hint="eastAsia"/>
          <w:color w:val="000000" w:themeColor="text1"/>
          <w:szCs w:val="21"/>
        </w:rPr>
        <w:t>D</w:t>
      </w:r>
      <w:r w:rsidRPr="00114CC9">
        <w:rPr>
          <w:rFonts w:ascii="宋体" w:eastAsia="宋体" w:hAnsi="宋体" w:cs="仿宋" w:hint="eastAsia"/>
          <w:szCs w:val="21"/>
        </w:rPr>
        <w:t xml:space="preserve"> ）元。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 400   B. 600   C.1000   D. 2000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98．资格类考试审查部门考前依据有关规定对报考人员报考资格进行</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，考试结束后对全部科目成绩达到相关标准的应试人员进行</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w:t>
      </w:r>
      <w:r w:rsidRPr="00114CC9">
        <w:rPr>
          <w:rFonts w:ascii="宋体" w:eastAsia="宋体" w:hAnsi="宋体" w:cs="仿宋" w:hint="eastAsia"/>
          <w:color w:val="000000" w:themeColor="text1"/>
          <w:szCs w:val="21"/>
        </w:rPr>
        <w:t xml:space="preserve"> A</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A.抽查    审查       B.审查    抽查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.核查    复查       D.抽查    复查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99.下列关于试卷运送错误的做法是（ </w:t>
      </w:r>
      <w:r w:rsidRPr="00114CC9">
        <w:rPr>
          <w:rFonts w:ascii="宋体" w:eastAsia="宋体" w:hAnsi="宋体" w:cs="仿宋" w:hint="eastAsia"/>
          <w:color w:val="000000" w:themeColor="text1"/>
          <w:szCs w:val="21"/>
        </w:rPr>
        <w:t>D</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A.选择安全可靠的交通工具</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.派遣符合保密条件的人员专门押运</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.试卷运送应执行安全事故零报告制度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.可选择较快的线路运送，节省运送时间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100．下列关于试卷保管的做法错误的是（</w:t>
      </w:r>
      <w:r w:rsidRPr="00114CC9">
        <w:rPr>
          <w:rFonts w:ascii="宋体" w:eastAsia="宋体" w:hAnsi="宋体" w:cs="仿宋" w:hint="eastAsia"/>
          <w:color w:val="FF0000"/>
          <w:szCs w:val="21"/>
        </w:rPr>
        <w:t xml:space="preserve"> </w:t>
      </w:r>
      <w:r w:rsidRPr="00114CC9">
        <w:rPr>
          <w:rFonts w:ascii="宋体" w:eastAsia="宋体" w:hAnsi="宋体" w:cs="仿宋" w:hint="eastAsia"/>
          <w:color w:val="000000" w:themeColor="text1"/>
          <w:szCs w:val="21"/>
        </w:rPr>
        <w:t>B</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A.试卷运送到考区后，应立即存入专门的保密室（库）。</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.试卷存放现场应安排人事考试机构2名工作人员24小时轮流值班</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.值班交接时，应履行交接登记手续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.进出保密室（库）应履行登记手续</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101．以下关于证书管理的表述正确的是哪一项（ </w:t>
      </w:r>
      <w:r w:rsidRPr="00114CC9">
        <w:rPr>
          <w:rFonts w:ascii="宋体" w:eastAsia="宋体" w:hAnsi="宋体" w:cs="仿宋" w:hint="eastAsia"/>
          <w:color w:val="000000" w:themeColor="text1"/>
          <w:szCs w:val="21"/>
        </w:rPr>
        <w:t>A</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A.证书因损坏或遗失申请补办的，应向原证书发放部门申请并按照规定提交材料</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.因证书遗失申请补办的，应在省级以上报纸刊登遗失启示</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.一级建造师职业资格考试证书下发后不可以给予补办</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.考试成绩及合格标准公布后证书尚未下发的，不应出具成绩证明</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102．考试结束（ </w:t>
      </w:r>
      <w:r w:rsidRPr="00114CC9">
        <w:rPr>
          <w:rFonts w:ascii="宋体" w:eastAsia="宋体" w:hAnsi="宋体" w:cs="仿宋" w:hint="eastAsia"/>
          <w:color w:val="000000" w:themeColor="text1"/>
          <w:szCs w:val="21"/>
        </w:rPr>
        <w:t>C</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工作日内，各地人事考试机构应将考试情况向省人事考试机构报告。</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 3      B.5      C.7       D.10</w:t>
      </w:r>
      <w:proofErr w:type="gramEnd"/>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103．考后审查通过人员可于网上公示期结束（</w:t>
      </w:r>
      <w:r w:rsidRPr="00114CC9">
        <w:rPr>
          <w:rFonts w:ascii="宋体" w:eastAsia="宋体" w:hAnsi="宋体" w:cs="仿宋" w:hint="eastAsia"/>
          <w:color w:val="FF0000"/>
          <w:szCs w:val="21"/>
        </w:rPr>
        <w:t xml:space="preserve"> </w:t>
      </w:r>
      <w:r w:rsidRPr="00114CC9">
        <w:rPr>
          <w:rFonts w:ascii="宋体" w:eastAsia="宋体" w:hAnsi="宋体" w:cs="仿宋" w:hint="eastAsia"/>
          <w:color w:val="000000" w:themeColor="text1"/>
          <w:szCs w:val="21"/>
        </w:rPr>
        <w:t xml:space="preserve">A </w:t>
      </w:r>
      <w:r w:rsidRPr="00114CC9">
        <w:rPr>
          <w:rFonts w:ascii="宋体" w:eastAsia="宋体" w:hAnsi="宋体" w:cs="仿宋" w:hint="eastAsia"/>
          <w:szCs w:val="21"/>
        </w:rPr>
        <w:t>）</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工作日后,登录“江苏省人事考试综合业务办理平台”自助打印《成绩合格证明》。</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A.4       B.5      C.10      D.15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104．公务员考试报名在招录公告发布后进行，网上报名时间一般不少于（ </w:t>
      </w:r>
      <w:r w:rsidRPr="00114CC9">
        <w:rPr>
          <w:rFonts w:ascii="宋体" w:eastAsia="宋体" w:hAnsi="宋体" w:cs="仿宋" w:hint="eastAsia"/>
          <w:color w:val="000000" w:themeColor="text1"/>
          <w:szCs w:val="21"/>
        </w:rPr>
        <w:t>A</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）天。</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A.5       B.7      C.10      D.15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105．考试结束后，考点应对各考场和考</w:t>
      </w:r>
      <w:proofErr w:type="gramStart"/>
      <w:r w:rsidRPr="00114CC9">
        <w:rPr>
          <w:rFonts w:ascii="宋体" w:eastAsia="宋体" w:hAnsi="宋体" w:cs="仿宋" w:hint="eastAsia"/>
          <w:szCs w:val="21"/>
        </w:rPr>
        <w:t>务</w:t>
      </w:r>
      <w:proofErr w:type="gramEnd"/>
      <w:r w:rsidRPr="00114CC9">
        <w:rPr>
          <w:rFonts w:ascii="宋体" w:eastAsia="宋体" w:hAnsi="宋体" w:cs="仿宋" w:hint="eastAsia"/>
          <w:szCs w:val="21"/>
        </w:rPr>
        <w:t>办公室</w:t>
      </w:r>
      <w:proofErr w:type="gramStart"/>
      <w:r w:rsidRPr="00114CC9">
        <w:rPr>
          <w:rFonts w:ascii="宋体" w:eastAsia="宋体" w:hAnsi="宋体" w:cs="仿宋" w:hint="eastAsia"/>
          <w:szCs w:val="21"/>
        </w:rPr>
        <w:t>的涉考垃圾</w:t>
      </w:r>
      <w:proofErr w:type="gramEnd"/>
      <w:r w:rsidRPr="00114CC9">
        <w:rPr>
          <w:rFonts w:ascii="宋体" w:eastAsia="宋体" w:hAnsi="宋体" w:cs="仿宋" w:hint="eastAsia"/>
          <w:szCs w:val="21"/>
        </w:rPr>
        <w:t xml:space="preserve">集中回收并封存，（  </w:t>
      </w:r>
      <w:r w:rsidRPr="00114CC9">
        <w:rPr>
          <w:rFonts w:ascii="宋体" w:eastAsia="宋体" w:hAnsi="宋体" w:cs="仿宋" w:hint="eastAsia"/>
          <w:color w:val="000000" w:themeColor="text1"/>
          <w:szCs w:val="21"/>
        </w:rPr>
        <w:t xml:space="preserve">B </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）天后再作销毁处理。。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A.10      B.20      C.30       D.60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106．以下关于考区考点设置错误的做法是（ </w:t>
      </w:r>
      <w:r w:rsidRPr="00114CC9">
        <w:rPr>
          <w:rFonts w:ascii="宋体" w:eastAsia="宋体" w:hAnsi="宋体" w:cs="仿宋" w:hint="eastAsia"/>
          <w:color w:val="000000" w:themeColor="text1"/>
          <w:szCs w:val="21"/>
        </w:rPr>
        <w:t>C</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A.考区由省人事考试机构统一设置，原则上设置设区市和省直考区</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.人事考试机构应与考点学校签订责任（协议）书，明确双方的权利和义务。</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.人事考试应优选选择交通方便、环境安静、通讯畅通的中小学校作为考点。</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.开展某项考试考前培训的学校不得设置为该项考试的考点。</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107．选拔类考试信息更正受理时间为（</w:t>
      </w:r>
      <w:r w:rsidRPr="00114CC9">
        <w:rPr>
          <w:rFonts w:ascii="宋体" w:eastAsia="宋体" w:hAnsi="宋体" w:cs="仿宋" w:hint="eastAsia"/>
          <w:color w:val="000000" w:themeColor="text1"/>
          <w:szCs w:val="21"/>
        </w:rPr>
        <w:t xml:space="preserve"> A</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A.网上缴费时间截止前</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.网上资格初审时间截止前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.网上报名入口关闭前</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.考试开考前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108．专业技术人员资格（水平）类考试信息更正受理时间，对首次报考人员可延至考试结束后（ </w:t>
      </w:r>
      <w:r w:rsidRPr="00114CC9">
        <w:rPr>
          <w:rFonts w:ascii="宋体" w:eastAsia="宋体" w:hAnsi="宋体" w:cs="仿宋" w:hint="eastAsia"/>
          <w:color w:val="000000" w:themeColor="text1"/>
          <w:szCs w:val="21"/>
        </w:rPr>
        <w:t>A</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工作日内。</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       B.3       C.5       D.7</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109．以下关于考场设置错误的做法是（ </w:t>
      </w:r>
      <w:r w:rsidRPr="00114CC9">
        <w:rPr>
          <w:rFonts w:ascii="宋体" w:eastAsia="宋体" w:hAnsi="宋体" w:cs="仿宋" w:hint="eastAsia"/>
          <w:color w:val="000000" w:themeColor="text1"/>
          <w:szCs w:val="21"/>
        </w:rPr>
        <w:t xml:space="preserve">D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A.考场应光线充足、通风良好、无噪音干扰、便于封闭隔离</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.考场一般按照30名应试人员一</w:t>
      </w:r>
      <w:r w:rsidRPr="00114CC9">
        <w:rPr>
          <w:rFonts w:ascii="宋体" w:eastAsia="宋体" w:hAnsi="宋体" w:cs="仿宋" w:hint="eastAsia"/>
          <w:szCs w:val="21"/>
        </w:rPr>
        <w:lastRenderedPageBreak/>
        <w:t>个考场进行安排</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.考场内应标明考试科目名称、考试时间、考场警示语等。</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.使用面试电子评分系统的考点应配设网络，使用时方便与外部联网。</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110．考后试卷应保存</w:t>
      </w:r>
      <w:proofErr w:type="gramStart"/>
      <w:r w:rsidRPr="00114CC9">
        <w:rPr>
          <w:rFonts w:ascii="宋体" w:eastAsia="宋体" w:hAnsi="宋体" w:cs="仿宋" w:hint="eastAsia"/>
          <w:szCs w:val="21"/>
        </w:rPr>
        <w:t>至考试</w:t>
      </w:r>
      <w:proofErr w:type="gramEnd"/>
      <w:r w:rsidRPr="00114CC9">
        <w:rPr>
          <w:rFonts w:ascii="宋体" w:eastAsia="宋体" w:hAnsi="宋体" w:cs="仿宋" w:hint="eastAsia"/>
          <w:szCs w:val="21"/>
        </w:rPr>
        <w:t>结束满</w:t>
      </w:r>
      <w:r w:rsidRPr="00114CC9">
        <w:rPr>
          <w:rFonts w:ascii="宋体" w:eastAsia="宋体" w:hAnsi="宋体" w:cs="仿宋" w:hint="eastAsia"/>
          <w:szCs w:val="21"/>
          <w:u w:val="single"/>
        </w:rPr>
        <w:t xml:space="preserve">    </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月，</w:t>
      </w:r>
      <w:r w:rsidRPr="00114CC9">
        <w:rPr>
          <w:rFonts w:ascii="宋体" w:eastAsia="宋体" w:hAnsi="宋体" w:cs="仿宋" w:hint="eastAsia"/>
          <w:szCs w:val="21"/>
          <w:u w:val="single"/>
        </w:rPr>
        <w:t xml:space="preserve">    </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 xml:space="preserve">月后人事考试机构按照保密规定和程序组织销毁。（ </w:t>
      </w:r>
      <w:r w:rsidRPr="00114CC9">
        <w:rPr>
          <w:rFonts w:ascii="宋体" w:eastAsia="宋体" w:hAnsi="宋体" w:cs="仿宋" w:hint="eastAsia"/>
          <w:color w:val="000000" w:themeColor="text1"/>
          <w:szCs w:val="21"/>
        </w:rPr>
        <w:t>B</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A.3   </w:t>
      </w:r>
      <w:proofErr w:type="gramStart"/>
      <w:r w:rsidRPr="00114CC9">
        <w:rPr>
          <w:rFonts w:ascii="宋体" w:eastAsia="宋体" w:hAnsi="宋体" w:cs="仿宋" w:hint="eastAsia"/>
          <w:szCs w:val="21"/>
        </w:rPr>
        <w:t>3</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.6</w:t>
      </w:r>
      <w:proofErr w:type="gramEnd"/>
      <w:r w:rsidRPr="00114CC9">
        <w:rPr>
          <w:rFonts w:ascii="宋体" w:eastAsia="宋体" w:hAnsi="宋体" w:cs="仿宋" w:hint="eastAsia"/>
          <w:szCs w:val="21"/>
        </w:rPr>
        <w:t xml:space="preserve">   6</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.6   12</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.12  12</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111．人事考试信息标准和代码编制应按照</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、和</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 xml:space="preserve">标准的次序原则，进行规范管理。（ </w:t>
      </w:r>
      <w:r w:rsidRPr="00114CC9">
        <w:rPr>
          <w:rFonts w:ascii="宋体" w:eastAsia="宋体" w:hAnsi="宋体" w:cs="仿宋" w:hint="eastAsia"/>
          <w:color w:val="000000" w:themeColor="text1"/>
          <w:szCs w:val="21"/>
        </w:rPr>
        <w:t>A</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 国际、国家、部颁、部颁、</w:t>
      </w:r>
      <w:proofErr w:type="gramStart"/>
      <w:r w:rsidRPr="00114CC9">
        <w:rPr>
          <w:rFonts w:ascii="宋体" w:eastAsia="宋体" w:hAnsi="宋体" w:cs="仿宋" w:hint="eastAsia"/>
          <w:szCs w:val="21"/>
        </w:rPr>
        <w:t>和单位</w:t>
      </w:r>
      <w:r w:rsidR="00114CC9">
        <w:rPr>
          <w:rFonts w:ascii="宋体" w:eastAsia="宋体" w:hAnsi="宋体" w:cs="仿宋"/>
          <w:szCs w:val="21"/>
        </w:rPr>
        <w:t xml:space="preserve">  </w:t>
      </w:r>
      <w:r w:rsidR="00114CC9" w:rsidRPr="00114CC9">
        <w:rPr>
          <w:rFonts w:ascii="宋体" w:eastAsia="宋体" w:hAnsi="宋体" w:cs="仿宋" w:hint="eastAsia"/>
          <w:szCs w:val="21"/>
        </w:rPr>
        <w:t>B</w:t>
      </w:r>
      <w:proofErr w:type="gramEnd"/>
      <w:r w:rsidRPr="00114CC9">
        <w:rPr>
          <w:rFonts w:ascii="宋体" w:eastAsia="宋体" w:hAnsi="宋体" w:cs="仿宋" w:hint="eastAsia"/>
          <w:szCs w:val="21"/>
        </w:rPr>
        <w:t>. 单位、省颁、部颁、国家和国际</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国家、部颁、省颁、市颁和单位</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单位、市颁、省颁、部颁和国家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112．公务员考试报考者对违纪违规行为处理决定不服的，可以依法申请行政</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或提起行政</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 xml:space="preserve">。（ </w:t>
      </w:r>
      <w:r w:rsidRPr="00114CC9">
        <w:rPr>
          <w:rFonts w:ascii="宋体" w:eastAsia="宋体" w:hAnsi="宋体" w:cs="仿宋" w:hint="eastAsia"/>
          <w:color w:val="000000" w:themeColor="text1"/>
          <w:szCs w:val="21"/>
        </w:rPr>
        <w:t>D</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 xml:space="preserve">）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 复核   </w:t>
      </w:r>
      <w:proofErr w:type="gramStart"/>
      <w:r w:rsidRPr="00114CC9">
        <w:rPr>
          <w:rFonts w:ascii="宋体" w:eastAsia="宋体" w:hAnsi="宋体" w:cs="仿宋" w:hint="eastAsia"/>
          <w:szCs w:val="21"/>
        </w:rPr>
        <w:t>复议</w:t>
      </w:r>
      <w:r w:rsidR="00114CC9">
        <w:rPr>
          <w:rFonts w:ascii="宋体" w:eastAsia="宋体" w:hAnsi="宋体" w:cs="仿宋"/>
          <w:szCs w:val="21"/>
        </w:rPr>
        <w:t xml:space="preserve">  </w:t>
      </w:r>
      <w:r w:rsidR="00114CC9" w:rsidRPr="00114CC9">
        <w:rPr>
          <w:rFonts w:ascii="宋体" w:eastAsia="宋体" w:hAnsi="宋体" w:cs="仿宋" w:hint="eastAsia"/>
          <w:szCs w:val="21"/>
        </w:rPr>
        <w:t>B</w:t>
      </w:r>
      <w:proofErr w:type="gramEnd"/>
      <w:r w:rsidRPr="00114CC9">
        <w:rPr>
          <w:rFonts w:ascii="宋体" w:eastAsia="宋体" w:hAnsi="宋体" w:cs="仿宋" w:hint="eastAsia"/>
          <w:szCs w:val="21"/>
        </w:rPr>
        <w:t>. 复核   申诉</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复核   诉讼</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 复议   诉讼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113.公务员考试提交成绩复查的时限为成绩发布后</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 xml:space="preserve">天。（ </w:t>
      </w:r>
      <w:r w:rsidRPr="00114CC9">
        <w:rPr>
          <w:rFonts w:ascii="宋体" w:eastAsia="宋体" w:hAnsi="宋体" w:cs="仿宋" w:hint="eastAsia"/>
          <w:color w:val="000000" w:themeColor="text1"/>
          <w:szCs w:val="21"/>
        </w:rPr>
        <w:t xml:space="preserve">A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 3天  </w:t>
      </w:r>
      <w:r w:rsidRPr="00114CC9">
        <w:rPr>
          <w:rFonts w:ascii="宋体" w:eastAsia="宋体" w:hAnsi="宋体" w:cs="仿宋" w:hint="eastAsia"/>
          <w:szCs w:val="21"/>
        </w:rPr>
        <w:tab/>
        <w:t>B. 7天</w:t>
      </w:r>
      <w:r w:rsidRPr="00114CC9">
        <w:rPr>
          <w:rFonts w:ascii="宋体" w:eastAsia="宋体" w:hAnsi="宋体" w:cs="仿宋" w:hint="eastAsia"/>
          <w:szCs w:val="21"/>
        </w:rPr>
        <w:tab/>
      </w:r>
      <w:r w:rsidRPr="00114CC9">
        <w:rPr>
          <w:rFonts w:ascii="宋体" w:eastAsia="宋体" w:hAnsi="宋体" w:cs="仿宋" w:hint="eastAsia"/>
          <w:szCs w:val="21"/>
        </w:rPr>
        <w:tab/>
        <w:t>C. 15天</w:t>
      </w:r>
      <w:r w:rsidRPr="00114CC9">
        <w:rPr>
          <w:rFonts w:ascii="宋体" w:eastAsia="宋体" w:hAnsi="宋体" w:cs="仿宋" w:hint="eastAsia"/>
          <w:szCs w:val="21"/>
        </w:rPr>
        <w:tab/>
      </w:r>
      <w:r w:rsidRPr="00114CC9">
        <w:rPr>
          <w:rFonts w:ascii="宋体" w:eastAsia="宋体" w:hAnsi="宋体" w:cs="仿宋" w:hint="eastAsia"/>
          <w:szCs w:val="21"/>
        </w:rPr>
        <w:tab/>
        <w:t>D. 30天</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114. 选拔类考试在公布成绩的同时应公布报考</w:t>
      </w:r>
      <w:r w:rsidRPr="00114CC9">
        <w:rPr>
          <w:rFonts w:ascii="宋体" w:eastAsia="宋体" w:hAnsi="宋体" w:cs="仿宋" w:hint="eastAsia"/>
          <w:szCs w:val="21"/>
          <w:u w:val="single"/>
        </w:rPr>
        <w:t xml:space="preserve">         </w:t>
      </w:r>
      <w:r w:rsidRPr="00114CC9">
        <w:rPr>
          <w:rFonts w:ascii="宋体" w:eastAsia="宋体" w:hAnsi="宋体" w:cs="仿宋" w:hint="eastAsia"/>
          <w:szCs w:val="21"/>
        </w:rPr>
        <w:t xml:space="preserve">人员成绩排名。（ </w:t>
      </w:r>
      <w:r w:rsidRPr="00114CC9">
        <w:rPr>
          <w:rFonts w:ascii="宋体" w:eastAsia="宋体" w:hAnsi="宋体" w:cs="仿宋" w:hint="eastAsia"/>
          <w:color w:val="000000" w:themeColor="text1"/>
          <w:szCs w:val="21"/>
        </w:rPr>
        <w:t xml:space="preserve"> C</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A.同批次          B.所有职位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.同职位（岗位）  D.不同职位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115.根据《省人力资源社会保障厅关于进一步加强机关事业单位工勤人员继续教育工作的通知》（苏</w:t>
      </w:r>
      <w:proofErr w:type="gramStart"/>
      <w:r w:rsidRPr="00114CC9">
        <w:rPr>
          <w:rFonts w:ascii="宋体" w:eastAsia="宋体" w:hAnsi="宋体" w:cs="仿宋" w:hint="eastAsia"/>
          <w:szCs w:val="21"/>
        </w:rPr>
        <w:t>人社发</w:t>
      </w:r>
      <w:proofErr w:type="gramEnd"/>
      <w:r w:rsidRPr="00114CC9">
        <w:rPr>
          <w:rFonts w:ascii="宋体" w:eastAsia="宋体" w:hAnsi="宋体" w:cs="仿宋" w:hint="eastAsia"/>
          <w:szCs w:val="21"/>
        </w:rPr>
        <w:t xml:space="preserve">〔2017〕81号）文件精神，全省机关事业单位工勤人员继续教育各等级课时要求为：技师、高级技师每年(  </w:t>
      </w:r>
      <w:r w:rsidRPr="00114CC9">
        <w:rPr>
          <w:rFonts w:ascii="宋体" w:eastAsia="宋体" w:hAnsi="宋体" w:cs="仿宋" w:hint="eastAsia"/>
          <w:color w:val="000000" w:themeColor="text1"/>
          <w:szCs w:val="21"/>
        </w:rPr>
        <w:t>A</w:t>
      </w:r>
      <w:r w:rsidRPr="00114CC9">
        <w:rPr>
          <w:rFonts w:ascii="宋体" w:eastAsia="宋体" w:hAnsi="宋体" w:cs="仿宋" w:hint="eastAsia"/>
          <w:color w:val="FF0000"/>
          <w:szCs w:val="21"/>
        </w:rPr>
        <w:t xml:space="preserve">  </w:t>
      </w:r>
      <w:r w:rsidRPr="00114CC9">
        <w:rPr>
          <w:rFonts w:ascii="宋体" w:eastAsia="宋体" w:hAnsi="宋体" w:cs="仿宋" w:hint="eastAsia"/>
          <w:szCs w:val="21"/>
        </w:rPr>
        <w:t>)课时？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 40      B. 30      C. 20      D. 50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116.《人力资源和社会保障事业发展“十三五”规划纲要》主要目标指出，到“十三五”期末，企业劳动合同签订率达到( D )以上。</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A.80%    B.85%    C.90%    D.95%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117.关于职业发展路径，下列描述错误的是（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A.职业发展路径包括四个环节，即：认识自我、职业规划、求职实践和职业调整</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.职业规划是职业发展路径的</w:t>
      </w:r>
      <w:proofErr w:type="gramStart"/>
      <w:r w:rsidRPr="00114CC9">
        <w:rPr>
          <w:rFonts w:ascii="宋体" w:eastAsia="宋体" w:hAnsi="宋体" w:cs="仿宋" w:hint="eastAsia"/>
          <w:szCs w:val="21"/>
        </w:rPr>
        <w:t>的</w:t>
      </w:r>
      <w:proofErr w:type="gramEnd"/>
      <w:r w:rsidRPr="00114CC9">
        <w:rPr>
          <w:rFonts w:ascii="宋体" w:eastAsia="宋体" w:hAnsi="宋体" w:cs="仿宋" w:hint="eastAsia"/>
          <w:szCs w:val="21"/>
        </w:rPr>
        <w:t>起始点，它包括设定清晰的职业目标；结合职业目标，进行自我认知；通过自我认知，明确优缺点，拟定现实的求职计划</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.职业生涯求职实践环节包括：写简历、投简历、面试、笔试、赢取offer等</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.进入理想的工作平台后，要快速融入、评估调整、先生存再发展、通过规划</w:t>
      </w:r>
      <w:proofErr w:type="gramStart"/>
      <w:r w:rsidRPr="00114CC9">
        <w:rPr>
          <w:rFonts w:ascii="宋体" w:eastAsia="宋体" w:hAnsi="宋体" w:cs="仿宋" w:hint="eastAsia"/>
          <w:szCs w:val="21"/>
        </w:rPr>
        <w:t>一</w:t>
      </w:r>
      <w:proofErr w:type="gramEnd"/>
      <w:r w:rsidRPr="00114CC9">
        <w:rPr>
          <w:rFonts w:ascii="宋体" w:eastAsia="宋体" w:hAnsi="宋体" w:cs="仿宋" w:hint="eastAsia"/>
          <w:szCs w:val="21"/>
        </w:rPr>
        <w:t>实践</w:t>
      </w:r>
      <w:proofErr w:type="gramStart"/>
      <w:r w:rsidRPr="00114CC9">
        <w:rPr>
          <w:rFonts w:ascii="宋体" w:eastAsia="宋体" w:hAnsi="宋体" w:cs="仿宋" w:hint="eastAsia"/>
          <w:szCs w:val="21"/>
        </w:rPr>
        <w:t>一</w:t>
      </w:r>
      <w:proofErr w:type="gramEnd"/>
      <w:r w:rsidRPr="00114CC9">
        <w:rPr>
          <w:rFonts w:ascii="宋体" w:eastAsia="宋体" w:hAnsi="宋体" w:cs="仿宋" w:hint="eastAsia"/>
          <w:szCs w:val="21"/>
        </w:rPr>
        <w:t>调整，周而复始，直到实现自己最终的职业目标</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118.用人单位招用人员，不得以(  A  )为由拒绝录用。但是，经医学鉴定传染病病原携带者在治愈前或者排除传染嫌疑前，不得从事法律、行政法规和国务院卫生行政部门规定禁止从事的易使传染病扩散的工作。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A.是传染病病原携带者</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.是传染病患者</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w:t>
      </w:r>
      <w:r w:rsidRPr="00114CC9">
        <w:rPr>
          <w:rFonts w:ascii="宋体" w:eastAsia="宋体" w:hAnsi="宋体" w:cs="仿宋" w:hint="eastAsia"/>
          <w:szCs w:val="21"/>
        </w:rPr>
        <w:lastRenderedPageBreak/>
        <w:t>传染病复发</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.传染病早期</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119.政府投资开发的公益性岗位，应当优先安排(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 </w:t>
      </w:r>
      <w:proofErr w:type="gramStart"/>
      <w:r w:rsidRPr="00114CC9">
        <w:rPr>
          <w:rFonts w:ascii="宋体" w:eastAsia="宋体" w:hAnsi="宋体" w:cs="仿宋" w:hint="eastAsia"/>
          <w:szCs w:val="21"/>
        </w:rPr>
        <w:t>就业意愿强烈人员</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.符合岗位要求的人员</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.符合岗位要求的就业困难人员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.领取低保的人员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120.用人单位应当对劳动者的个人资料予以保密。公开劳动者的个人资料信息和使用劳动者的技术、智力成果，须经劳动者本人(  B  )。</w:t>
      </w:r>
    </w:p>
    <w:p w:rsidR="00AF75AF" w:rsidRPr="00114CC9" w:rsidRDefault="008E6AC1" w:rsidP="00114CC9">
      <w:pPr>
        <w:spacing w:line="260" w:lineRule="exact"/>
        <w:ind w:firstLineChars="200" w:firstLine="420"/>
        <w:rPr>
          <w:rFonts w:ascii="宋体" w:eastAsia="宋体" w:hAnsi="宋体" w:cs="仿宋"/>
          <w:color w:val="000000"/>
          <w:szCs w:val="21"/>
        </w:rPr>
      </w:pPr>
      <w:r w:rsidRPr="00114CC9">
        <w:rPr>
          <w:rFonts w:ascii="宋体" w:eastAsia="宋体" w:hAnsi="宋体" w:cs="仿宋" w:hint="eastAsia"/>
          <w:szCs w:val="21"/>
        </w:rPr>
        <w:t>A.口头同意</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.书面同意</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.录音记录</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.当面同意</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121.经营性人力资源服务机构开展人力资源供求信息的收集和发布、就业和创业指导、人力资源管理咨询、人力资源测评、人力资源培训、承接人力资源服务外包等人力资源服务业务的，应当自开展业务之日起（ C ）日内向人力资源社会保障行政部门备案。</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A.7日       B.10日       C.15日       D.30日</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122.经营性人力资源服务机构设立分支机构的，应当自工商登记办理完毕之日起（ C ）日内，书面报告分支机构所在地人力资源社会保障行政部门。</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A.7日       B.10日       C.15日       D.30日</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123.以网络招聘服务平台方式从事网络招聘服务的人力资源服务机构应当记录、保存平台上发布的招聘信息、服务信息，并确保信息的完整性、保密性、可用性。招聘信息、服务信息保存时间</w:t>
      </w:r>
      <w:proofErr w:type="gramStart"/>
      <w:r w:rsidRPr="00114CC9">
        <w:rPr>
          <w:rFonts w:ascii="宋体" w:hAnsi="宋体" w:cs="仿宋" w:hint="eastAsia"/>
          <w:color w:val="000000"/>
          <w:sz w:val="21"/>
          <w:szCs w:val="21"/>
        </w:rPr>
        <w:t>自服务</w:t>
      </w:r>
      <w:proofErr w:type="gramEnd"/>
      <w:r w:rsidRPr="00114CC9">
        <w:rPr>
          <w:rFonts w:ascii="宋体" w:hAnsi="宋体" w:cs="仿宋" w:hint="eastAsia"/>
          <w:color w:val="000000"/>
          <w:sz w:val="21"/>
          <w:szCs w:val="21"/>
        </w:rPr>
        <w:t>完成之日起不少于（ C ）年。</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A.1年       B.2年       C.3年       D.5年</w:t>
      </w:r>
    </w:p>
    <w:p w:rsidR="00AF75AF" w:rsidRPr="00114CC9" w:rsidRDefault="008E6AC1" w:rsidP="00114CC9">
      <w:pPr>
        <w:pStyle w:val="a6"/>
        <w:widowControl/>
        <w:spacing w:before="150" w:line="260" w:lineRule="exact"/>
        <w:ind w:firstLine="420"/>
        <w:rPr>
          <w:rFonts w:ascii="宋体" w:hAnsi="宋体" w:cs="仿宋"/>
          <w:color w:val="333333"/>
          <w:sz w:val="21"/>
          <w:szCs w:val="21"/>
          <w:shd w:val="clear" w:color="auto" w:fill="FFFFFF"/>
        </w:rPr>
      </w:pPr>
      <w:r w:rsidRPr="00114CC9">
        <w:rPr>
          <w:rFonts w:ascii="宋体" w:hAnsi="宋体" w:cs="仿宋" w:hint="eastAsia"/>
          <w:color w:val="000000"/>
          <w:sz w:val="21"/>
          <w:szCs w:val="21"/>
        </w:rPr>
        <w:t>124.《人力资源市场暂行条例》自（ D ）起施行。</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A.2018年7月1日   </w:t>
      </w:r>
      <w:r w:rsidRPr="00114CC9">
        <w:rPr>
          <w:rFonts w:ascii="宋体" w:hAnsi="宋体" w:cs="仿宋" w:hint="eastAsia"/>
          <w:color w:val="333333"/>
          <w:sz w:val="21"/>
          <w:szCs w:val="21"/>
          <w:shd w:val="clear" w:color="auto" w:fill="FFFFFF"/>
        </w:rPr>
        <w:t xml:space="preserve">     </w:t>
      </w:r>
      <w:r w:rsidRPr="00114CC9">
        <w:rPr>
          <w:rFonts w:ascii="宋体" w:hAnsi="宋体" w:cs="仿宋" w:hint="eastAsia"/>
          <w:color w:val="000000"/>
          <w:sz w:val="21"/>
          <w:szCs w:val="21"/>
        </w:rPr>
        <w:t xml:space="preserve">  B.2018年7月1日  </w:t>
      </w:r>
      <w:r w:rsidR="00114CC9">
        <w:rPr>
          <w:rFonts w:ascii="宋体" w:hAnsi="宋体" w:cs="仿宋"/>
          <w:color w:val="333333"/>
          <w:sz w:val="21"/>
          <w:szCs w:val="21"/>
          <w:shd w:val="clear" w:color="auto" w:fill="FFFFFF"/>
        </w:rPr>
        <w:t xml:space="preserve">  </w:t>
      </w:r>
      <w:r w:rsidR="00114CC9" w:rsidRPr="00114CC9">
        <w:rPr>
          <w:rFonts w:ascii="宋体" w:hAnsi="宋体" w:cs="仿宋" w:hint="eastAsia"/>
          <w:color w:val="000000"/>
          <w:sz w:val="21"/>
          <w:szCs w:val="21"/>
        </w:rPr>
        <w:t>C</w:t>
      </w:r>
      <w:r w:rsidRPr="00114CC9">
        <w:rPr>
          <w:rFonts w:ascii="宋体" w:hAnsi="宋体" w:cs="仿宋" w:hint="eastAsia"/>
          <w:color w:val="000000"/>
          <w:sz w:val="21"/>
          <w:szCs w:val="21"/>
        </w:rPr>
        <w:t xml:space="preserve">.2018年9月1日  </w:t>
      </w:r>
      <w:r w:rsidRPr="00114CC9">
        <w:rPr>
          <w:rFonts w:ascii="宋体" w:hAnsi="宋体" w:cs="仿宋" w:hint="eastAsia"/>
          <w:color w:val="333333"/>
          <w:sz w:val="21"/>
          <w:szCs w:val="21"/>
          <w:shd w:val="clear" w:color="auto" w:fill="FFFFFF"/>
        </w:rPr>
        <w:t xml:space="preserve">      </w:t>
      </w:r>
      <w:r w:rsidRPr="00114CC9">
        <w:rPr>
          <w:rFonts w:ascii="宋体" w:hAnsi="宋体" w:cs="仿宋" w:hint="eastAsia"/>
          <w:color w:val="000000"/>
          <w:sz w:val="21"/>
          <w:szCs w:val="21"/>
        </w:rPr>
        <w:t xml:space="preserve">  D.2018年10月1日  </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125.人力资源社会保障行政部门应当自收到经营性人力资源服务机构从事职业中介活动的申请之日起（ D ）内依法</w:t>
      </w:r>
      <w:proofErr w:type="gramStart"/>
      <w:r w:rsidRPr="00114CC9">
        <w:rPr>
          <w:rFonts w:ascii="宋体" w:hAnsi="宋体" w:cs="仿宋" w:hint="eastAsia"/>
          <w:color w:val="000000"/>
          <w:sz w:val="21"/>
          <w:szCs w:val="21"/>
        </w:rPr>
        <w:t>作出</w:t>
      </w:r>
      <w:proofErr w:type="gramEnd"/>
      <w:r w:rsidRPr="00114CC9">
        <w:rPr>
          <w:rFonts w:ascii="宋体" w:hAnsi="宋体" w:cs="仿宋" w:hint="eastAsia"/>
          <w:color w:val="000000"/>
          <w:sz w:val="21"/>
          <w:szCs w:val="21"/>
        </w:rPr>
        <w:t>行政许可决定。符合条件的，颁发人力资源服务许可证；不符合条件的，</w:t>
      </w:r>
      <w:proofErr w:type="gramStart"/>
      <w:r w:rsidRPr="00114CC9">
        <w:rPr>
          <w:rFonts w:ascii="宋体" w:hAnsi="宋体" w:cs="仿宋" w:hint="eastAsia"/>
          <w:color w:val="000000"/>
          <w:sz w:val="21"/>
          <w:szCs w:val="21"/>
        </w:rPr>
        <w:t>作出</w:t>
      </w:r>
      <w:proofErr w:type="gramEnd"/>
      <w:r w:rsidRPr="00114CC9">
        <w:rPr>
          <w:rFonts w:ascii="宋体" w:hAnsi="宋体" w:cs="仿宋" w:hint="eastAsia"/>
          <w:color w:val="000000"/>
          <w:sz w:val="21"/>
          <w:szCs w:val="21"/>
        </w:rPr>
        <w:t>不予批准的书面决定并说明理由</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A.7日       B.10日       C.15日       D.20日</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126.经营性人力资源服务机构变更名称、住所、法定代表人或者终止经营活动的，应当自工商变更登记或者注销登记办理完毕之日起（  C  ）日内，书面报告人力资源社会保障行政部门。</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lastRenderedPageBreak/>
        <w:t>A.7日       B.10日       C.15日       D.30日</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127.人力资源服务机构应当加强内部制度建设，健全财务管理制度，建立服务台账，如实记录服务对象、服务过程、服务结果等信息。服务台</w:t>
      </w:r>
      <w:proofErr w:type="gramStart"/>
      <w:r w:rsidRPr="00114CC9">
        <w:rPr>
          <w:rFonts w:ascii="宋体" w:hAnsi="宋体" w:cs="仿宋" w:hint="eastAsia"/>
          <w:color w:val="000000"/>
          <w:sz w:val="21"/>
          <w:szCs w:val="21"/>
        </w:rPr>
        <w:t>账</w:t>
      </w:r>
      <w:proofErr w:type="gramEnd"/>
      <w:r w:rsidRPr="00114CC9">
        <w:rPr>
          <w:rFonts w:ascii="宋体" w:hAnsi="宋体" w:cs="仿宋" w:hint="eastAsia"/>
          <w:color w:val="000000"/>
          <w:sz w:val="21"/>
          <w:szCs w:val="21"/>
        </w:rPr>
        <w:t>应当保存（  B  ）年以上。</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A.1年       B.2年       C.3年       D.5年</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128.人力资源服务机构应当对网络招聘服务用户信息保护情况每年至少进行（ A ）次自查，记录自查情况，及时消除自查中发现的安全隐患。</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A.1       B.2       C.3      D.4</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129.公共就业服务机构可采取“劳动者书面承诺”的方式，在（ C ）</w:t>
      </w:r>
      <w:proofErr w:type="gramStart"/>
      <w:r w:rsidRPr="00114CC9">
        <w:rPr>
          <w:rFonts w:ascii="宋体" w:hAnsi="宋体" w:cs="仿宋" w:hint="eastAsia"/>
          <w:color w:val="000000"/>
          <w:sz w:val="21"/>
          <w:szCs w:val="21"/>
        </w:rPr>
        <w:t>个</w:t>
      </w:r>
      <w:proofErr w:type="gramEnd"/>
      <w:r w:rsidRPr="00114CC9">
        <w:rPr>
          <w:rFonts w:ascii="宋体" w:hAnsi="宋体" w:cs="仿宋" w:hint="eastAsia"/>
          <w:color w:val="000000"/>
          <w:sz w:val="21"/>
          <w:szCs w:val="21"/>
        </w:rPr>
        <w:t>工作日内办结失业登记，对符合就业援助条件的认定为就业援助对象，必要时可对劳动者失业状态、失业原因等进行部门信息核查或工作人员调查。</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A.3日       B.5日       C.7日       D.15日</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130.公共就业服务机构要在（ C ）</w:t>
      </w:r>
      <w:proofErr w:type="gramStart"/>
      <w:r w:rsidRPr="00114CC9">
        <w:rPr>
          <w:rFonts w:ascii="宋体" w:hAnsi="宋体" w:cs="仿宋" w:hint="eastAsia"/>
          <w:color w:val="000000"/>
          <w:sz w:val="21"/>
          <w:szCs w:val="21"/>
        </w:rPr>
        <w:t>个</w:t>
      </w:r>
      <w:proofErr w:type="gramEnd"/>
      <w:r w:rsidRPr="00114CC9">
        <w:rPr>
          <w:rFonts w:ascii="宋体" w:hAnsi="宋体" w:cs="仿宋" w:hint="eastAsia"/>
          <w:color w:val="000000"/>
          <w:sz w:val="21"/>
          <w:szCs w:val="21"/>
        </w:rPr>
        <w:t>工作日内审核用人单位相关资质，核实发布招聘信息的真实性、合法性。对处于初创阶段以及灵活形式用工等用人主体，可采取“经办人书面承诺+工作人员必要调查”的方式受理，并在招聘信息中标注。</w:t>
      </w:r>
    </w:p>
    <w:p w:rsidR="00AF75AF" w:rsidRPr="00114CC9" w:rsidRDefault="008E6AC1" w:rsidP="00114CC9">
      <w:pPr>
        <w:spacing w:line="260" w:lineRule="exact"/>
        <w:ind w:firstLineChars="200" w:firstLine="420"/>
        <w:rPr>
          <w:rFonts w:ascii="宋体" w:eastAsia="宋体" w:hAnsi="宋体" w:cs="仿宋"/>
          <w:color w:val="000000"/>
          <w:szCs w:val="21"/>
        </w:rPr>
      </w:pPr>
      <w:r w:rsidRPr="00114CC9">
        <w:rPr>
          <w:rFonts w:ascii="宋体" w:eastAsia="宋体" w:hAnsi="宋体" w:cs="仿宋" w:hint="eastAsia"/>
          <w:color w:val="000000"/>
          <w:szCs w:val="21"/>
        </w:rPr>
        <w:t>A.1日       B.2日       C.3日       D.5日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131.劳动保障监察遵循公正、公开、高效、(  D  )的原则。</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A.均等</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.独立</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.兜底</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.便民</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132.劳动保障行政部门立案调查完成，应在(  </w:t>
      </w:r>
      <w:r w:rsidRPr="00114CC9">
        <w:rPr>
          <w:rFonts w:ascii="宋体" w:hAnsi="宋体" w:cs="仿宋" w:hint="eastAsia"/>
          <w:sz w:val="21"/>
          <w:szCs w:val="21"/>
        </w:rPr>
        <w:t>B</w:t>
      </w:r>
      <w:r w:rsidRPr="00114CC9">
        <w:rPr>
          <w:rFonts w:ascii="宋体" w:hAnsi="宋体" w:cs="仿宋" w:hint="eastAsia"/>
          <w:color w:val="000000"/>
          <w:sz w:val="21"/>
          <w:szCs w:val="21"/>
        </w:rPr>
        <w:t xml:space="preserve">  )内</w:t>
      </w:r>
      <w:proofErr w:type="gramStart"/>
      <w:r w:rsidRPr="00114CC9">
        <w:rPr>
          <w:rFonts w:ascii="宋体" w:hAnsi="宋体" w:cs="仿宋" w:hint="eastAsia"/>
          <w:color w:val="000000"/>
          <w:sz w:val="21"/>
          <w:szCs w:val="21"/>
        </w:rPr>
        <w:t>作出</w:t>
      </w:r>
      <w:proofErr w:type="gramEnd"/>
      <w:r w:rsidRPr="00114CC9">
        <w:rPr>
          <w:rFonts w:ascii="宋体" w:hAnsi="宋体" w:cs="仿宋" w:hint="eastAsia"/>
          <w:color w:val="000000"/>
          <w:sz w:val="21"/>
          <w:szCs w:val="21"/>
        </w:rPr>
        <w:t>行政处罚（行政处理或者责令改正）或者撤销立案决定。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A.15日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.15个工作日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.30日</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.30个工作日</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133.根据《关于实施〈劳动保障监察条例〉若干规定》，回避决定应在收到申请之日起(  </w:t>
      </w:r>
      <w:r w:rsidRPr="00114CC9">
        <w:rPr>
          <w:rFonts w:ascii="宋体" w:hAnsi="宋体" w:cs="仿宋" w:hint="eastAsia"/>
          <w:sz w:val="21"/>
          <w:szCs w:val="21"/>
        </w:rPr>
        <w:t xml:space="preserve">A </w:t>
      </w:r>
      <w:r w:rsidRPr="00114CC9">
        <w:rPr>
          <w:rFonts w:ascii="宋体" w:hAnsi="宋体" w:cs="仿宋" w:hint="eastAsia"/>
          <w:color w:val="000000"/>
          <w:sz w:val="21"/>
          <w:szCs w:val="21"/>
        </w:rPr>
        <w:t xml:space="preserve"> )内</w:t>
      </w:r>
      <w:proofErr w:type="gramStart"/>
      <w:r w:rsidRPr="00114CC9">
        <w:rPr>
          <w:rFonts w:ascii="宋体" w:hAnsi="宋体" w:cs="仿宋" w:hint="eastAsia"/>
          <w:color w:val="000000"/>
          <w:sz w:val="21"/>
          <w:szCs w:val="21"/>
        </w:rPr>
        <w:t>作出</w:t>
      </w:r>
      <w:proofErr w:type="gramEnd"/>
      <w:r w:rsidRPr="00114CC9">
        <w:rPr>
          <w:rFonts w:ascii="宋体" w:hAnsi="宋体" w:cs="仿宋" w:hint="eastAsia"/>
          <w:color w:val="000000"/>
          <w:sz w:val="21"/>
          <w:szCs w:val="21"/>
        </w:rPr>
        <w:t>。</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A.3个工作日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.5个工作日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.3日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.5日</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134.劳动保障监察案件结案后应建立档案。档案材料应当至少保存(  </w:t>
      </w:r>
      <w:r w:rsidRPr="00114CC9">
        <w:rPr>
          <w:rFonts w:ascii="宋体" w:hAnsi="宋体" w:cs="仿宋" w:hint="eastAsia"/>
          <w:sz w:val="21"/>
          <w:szCs w:val="21"/>
        </w:rPr>
        <w:t>B</w:t>
      </w:r>
      <w:r w:rsidRPr="00114CC9">
        <w:rPr>
          <w:rFonts w:ascii="宋体" w:hAnsi="宋体" w:cs="仿宋" w:hint="eastAsia"/>
          <w:color w:val="000000"/>
          <w:sz w:val="21"/>
          <w:szCs w:val="21"/>
        </w:rPr>
        <w:t xml:space="preserve">  )年。</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A.2</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.3</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.5</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.7</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135.劳动保障监察员办理的劳动保障监察事项与其（ </w:t>
      </w:r>
      <w:r w:rsidRPr="00114CC9">
        <w:rPr>
          <w:rFonts w:ascii="宋体" w:hAnsi="宋体" w:cs="仿宋" w:hint="eastAsia"/>
          <w:sz w:val="21"/>
          <w:szCs w:val="21"/>
        </w:rPr>
        <w:t>B</w:t>
      </w:r>
      <w:r w:rsidRPr="00114CC9">
        <w:rPr>
          <w:rFonts w:ascii="宋体" w:hAnsi="宋体" w:cs="仿宋" w:hint="eastAsia"/>
          <w:color w:val="000000"/>
          <w:sz w:val="21"/>
          <w:szCs w:val="21"/>
        </w:rPr>
        <w:t xml:space="preserve"> ）有直接利害关系的，应当回避。</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A.同事</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.父母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.同学</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.战友</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136.(  </w:t>
      </w:r>
      <w:r w:rsidRPr="00114CC9">
        <w:rPr>
          <w:rFonts w:ascii="宋体" w:hAnsi="宋体" w:cs="仿宋" w:hint="eastAsia"/>
          <w:sz w:val="21"/>
          <w:szCs w:val="21"/>
        </w:rPr>
        <w:t>B</w:t>
      </w:r>
      <w:r w:rsidRPr="00114CC9">
        <w:rPr>
          <w:rFonts w:ascii="宋体" w:hAnsi="宋体" w:cs="仿宋" w:hint="eastAsia"/>
          <w:color w:val="000000"/>
          <w:sz w:val="21"/>
          <w:szCs w:val="21"/>
        </w:rPr>
        <w:t xml:space="preserve">  )不属于劳动保障监察行政处罚（处理）决定书中应载明的事项。</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A.被处罚单位名称</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.举报人身份信息</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.法定代表人信息</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.认定的违法事实和主要依据</w:t>
      </w:r>
    </w:p>
    <w:p w:rsidR="00AF75AF" w:rsidRPr="00114CC9" w:rsidRDefault="008E6AC1" w:rsidP="00114CC9">
      <w:pPr>
        <w:spacing w:line="260" w:lineRule="exact"/>
        <w:ind w:firstLineChars="200" w:firstLine="420"/>
        <w:rPr>
          <w:rFonts w:ascii="宋体" w:eastAsia="宋体" w:hAnsi="宋体" w:cs="仿宋"/>
          <w:color w:val="000000"/>
          <w:szCs w:val="21"/>
        </w:rPr>
      </w:pPr>
      <w:r w:rsidRPr="00114CC9">
        <w:rPr>
          <w:rFonts w:ascii="宋体" w:eastAsia="宋体" w:hAnsi="宋体" w:cs="仿宋" w:hint="eastAsia"/>
          <w:color w:val="000000"/>
          <w:szCs w:val="21"/>
        </w:rPr>
        <w:t xml:space="preserve">137.根据《妇女权益保障法》，实行男女同工同酬。妇女在享受(  </w:t>
      </w:r>
      <w:r w:rsidRPr="00114CC9">
        <w:rPr>
          <w:rFonts w:ascii="宋体" w:eastAsia="宋体" w:hAnsi="宋体" w:cs="仿宋" w:hint="eastAsia"/>
          <w:szCs w:val="21"/>
        </w:rPr>
        <w:t>A</w:t>
      </w:r>
      <w:r w:rsidRPr="00114CC9">
        <w:rPr>
          <w:rFonts w:ascii="宋体" w:eastAsia="宋体" w:hAnsi="宋体" w:cs="仿宋" w:hint="eastAsia"/>
          <w:color w:val="000000"/>
          <w:szCs w:val="21"/>
        </w:rPr>
        <w:t xml:space="preserve">  )方面享有与男子平等的权利。</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A.福利待遇</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.休息休假</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.工作内容</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.工作强度</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138.国家建立基本养老保险、基本医疗保险、工伤保险、失业保险、生育保险等社会保险制度，保障公民在年老、疾病、工伤、失业、生育等情况下依法从(  </w:t>
      </w:r>
      <w:r w:rsidRPr="00114CC9">
        <w:rPr>
          <w:rFonts w:ascii="宋体" w:hAnsi="宋体" w:cs="仿宋" w:hint="eastAsia"/>
          <w:sz w:val="21"/>
          <w:szCs w:val="21"/>
        </w:rPr>
        <w:t>D</w:t>
      </w:r>
      <w:r w:rsidRPr="00114CC9">
        <w:rPr>
          <w:rFonts w:ascii="宋体" w:hAnsi="宋体" w:cs="仿宋" w:hint="eastAsia"/>
          <w:color w:val="000000"/>
          <w:sz w:val="21"/>
          <w:szCs w:val="21"/>
        </w:rPr>
        <w:t xml:space="preserve">  )获得物质帮助的权利。</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A.用人单位</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.社会公益组织</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.社会保险经办机构</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.国家和社会</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139.对用人单位的劳动保障监察，由用人单位(  </w:t>
      </w:r>
      <w:r w:rsidRPr="00114CC9">
        <w:rPr>
          <w:rFonts w:ascii="宋体" w:hAnsi="宋体" w:cs="仿宋" w:hint="eastAsia"/>
          <w:sz w:val="21"/>
          <w:szCs w:val="21"/>
        </w:rPr>
        <w:t>B</w:t>
      </w:r>
      <w:r w:rsidRPr="00114CC9">
        <w:rPr>
          <w:rFonts w:ascii="宋体" w:hAnsi="宋体" w:cs="仿宋" w:hint="eastAsia"/>
          <w:color w:val="000000"/>
          <w:sz w:val="21"/>
          <w:szCs w:val="21"/>
        </w:rPr>
        <w:t xml:space="preserve">  )的县级或者设区的市级人力资源社会保障行政部门管辖。</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A.注册地</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.用工所在地</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.主要营业地</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.劳动合同签订地</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140.拒不支付一名劳动者(  </w:t>
      </w:r>
      <w:r w:rsidRPr="00114CC9">
        <w:rPr>
          <w:rFonts w:ascii="宋体" w:hAnsi="宋体" w:cs="仿宋" w:hint="eastAsia"/>
          <w:sz w:val="21"/>
          <w:szCs w:val="21"/>
        </w:rPr>
        <w:t>B</w:t>
      </w:r>
      <w:r w:rsidRPr="00114CC9">
        <w:rPr>
          <w:rFonts w:ascii="宋体" w:hAnsi="宋体" w:cs="仿宋" w:hint="eastAsia"/>
          <w:color w:val="000000"/>
          <w:sz w:val="21"/>
          <w:szCs w:val="21"/>
        </w:rPr>
        <w:t xml:space="preserve">  )以上的劳动报酬且数额在五千至(    )以上的，应当认定为拒不支付劳动报酬罪规定的“数额较大”。</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A.一个月；三万元</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.三个月；二万元</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.三个月；五万元</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.六个月；十万元</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141.劳动保障行政部门对违反劳动保障法律、法规或规章的行为的调查，如情况复杂的，经劳动保障行政部门负责人批准，可以延长(  </w:t>
      </w:r>
      <w:r w:rsidRPr="00114CC9">
        <w:rPr>
          <w:rFonts w:ascii="宋体" w:hAnsi="宋体" w:cs="仿宋" w:hint="eastAsia"/>
          <w:sz w:val="21"/>
          <w:szCs w:val="21"/>
        </w:rPr>
        <w:t xml:space="preserve">B </w:t>
      </w:r>
      <w:r w:rsidRPr="00114CC9">
        <w:rPr>
          <w:rFonts w:ascii="宋体" w:hAnsi="宋体" w:cs="仿宋" w:hint="eastAsia"/>
          <w:color w:val="000000"/>
          <w:sz w:val="21"/>
          <w:szCs w:val="21"/>
        </w:rPr>
        <w:t xml:space="preserve"> )</w:t>
      </w:r>
      <w:proofErr w:type="gramStart"/>
      <w:r w:rsidRPr="00114CC9">
        <w:rPr>
          <w:rFonts w:ascii="宋体" w:hAnsi="宋体" w:cs="仿宋" w:hint="eastAsia"/>
          <w:color w:val="000000"/>
          <w:sz w:val="21"/>
          <w:szCs w:val="21"/>
        </w:rPr>
        <w:t>个</w:t>
      </w:r>
      <w:proofErr w:type="gramEnd"/>
      <w:r w:rsidRPr="00114CC9">
        <w:rPr>
          <w:rFonts w:ascii="宋体" w:hAnsi="宋体" w:cs="仿宋" w:hint="eastAsia"/>
          <w:color w:val="000000"/>
          <w:sz w:val="21"/>
          <w:szCs w:val="21"/>
        </w:rPr>
        <w:t>工作日。</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A.15</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.30</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.60</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.90</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sz w:val="21"/>
          <w:szCs w:val="21"/>
        </w:rPr>
        <w:t>142</w:t>
      </w:r>
      <w:r w:rsidRPr="00114CC9">
        <w:rPr>
          <w:rFonts w:ascii="宋体" w:hAnsi="宋体" w:cs="仿宋" w:hint="eastAsia"/>
          <w:color w:val="000000"/>
          <w:sz w:val="21"/>
          <w:szCs w:val="21"/>
        </w:rPr>
        <w:t xml:space="preserve">.《劳动保障监察条例》规定，对用人单位的劳动保障监察，由(  </w:t>
      </w:r>
      <w:r w:rsidRPr="00114CC9">
        <w:rPr>
          <w:rFonts w:ascii="宋体" w:hAnsi="宋体" w:cs="仿宋" w:hint="eastAsia"/>
          <w:sz w:val="21"/>
          <w:szCs w:val="21"/>
        </w:rPr>
        <w:t>D</w:t>
      </w:r>
      <w:r w:rsidRPr="00114CC9">
        <w:rPr>
          <w:rFonts w:ascii="宋体" w:hAnsi="宋体" w:cs="仿宋" w:hint="eastAsia"/>
          <w:color w:val="000000"/>
          <w:sz w:val="21"/>
          <w:szCs w:val="21"/>
        </w:rPr>
        <w:t xml:space="preserve">  )的县级或者(    )级人力资源社会保障行政部门管辖。</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A.用人单位住所地；市</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.用人单位住所地；设区的市</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.用人单位用工所在地；市</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.用人单位用工所在地；设区的市</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143.来访人到劳动保障监察机构接待窗口对工作人员说（  </w:t>
      </w:r>
      <w:r w:rsidRPr="00114CC9">
        <w:rPr>
          <w:rFonts w:ascii="宋体" w:hAnsi="宋体" w:cs="仿宋" w:hint="eastAsia"/>
          <w:sz w:val="21"/>
          <w:szCs w:val="21"/>
        </w:rPr>
        <w:t>C</w:t>
      </w:r>
      <w:r w:rsidRPr="00114CC9">
        <w:rPr>
          <w:rFonts w:ascii="宋体" w:hAnsi="宋体" w:cs="仿宋" w:hint="eastAsia"/>
          <w:color w:val="000000"/>
          <w:sz w:val="21"/>
          <w:szCs w:val="21"/>
        </w:rPr>
        <w:t xml:space="preserve">  ），属于劳动保障监察举报。</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w:t>
      </w:r>
      <w:proofErr w:type="gramEnd"/>
      <w:r w:rsidRPr="00114CC9">
        <w:rPr>
          <w:rFonts w:ascii="宋体" w:eastAsia="宋体" w:hAnsi="宋体" w:cs="仿宋" w:hint="eastAsia"/>
          <w:szCs w:val="21"/>
        </w:rPr>
        <w:t>我都干了8年了，还不给我上社保，你说这公司多黑呐！”</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.“包工头早跑啦，请政府帮我跟项目部说说，春节前把欠我的工钱结清给我！”</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.“我家门口那家快餐店，有个服务员看着就不到16岁啊。这事儿难道你们不管吗？”</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.“我老伴反映的加班费问题你们为什么不立案？我要找上级部门告你们去！”</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144.2019年3月没有法定休假节日，人力资源社会保障行政部门于2019年3月18日（星期一）接收劳动者投诉材料后，最迟应该在2019年(  </w:t>
      </w:r>
      <w:r w:rsidRPr="00114CC9">
        <w:rPr>
          <w:rFonts w:ascii="宋体" w:hAnsi="宋体" w:cs="仿宋" w:hint="eastAsia"/>
          <w:sz w:val="21"/>
          <w:szCs w:val="21"/>
        </w:rPr>
        <w:t>D</w:t>
      </w:r>
      <w:r w:rsidRPr="00114CC9">
        <w:rPr>
          <w:rFonts w:ascii="宋体" w:hAnsi="宋体" w:cs="仿宋" w:hint="eastAsia"/>
          <w:color w:val="000000"/>
          <w:sz w:val="21"/>
          <w:szCs w:val="21"/>
        </w:rPr>
        <w:t xml:space="preserve">  )决定是否受理。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A.3月22日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.3月23日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.3月24日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.3月25日</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lastRenderedPageBreak/>
        <w:t xml:space="preserve">145.以下属于用人单位“未及时足额支付劳动报酬”违法行为的情形是(  </w:t>
      </w:r>
      <w:r w:rsidRPr="00114CC9">
        <w:rPr>
          <w:rFonts w:ascii="宋体" w:hAnsi="宋体" w:cs="仿宋" w:hint="eastAsia"/>
          <w:sz w:val="21"/>
          <w:szCs w:val="21"/>
        </w:rPr>
        <w:t>B</w:t>
      </w:r>
      <w:r w:rsidRPr="00114CC9">
        <w:rPr>
          <w:rFonts w:ascii="宋体" w:hAnsi="宋体" w:cs="仿宋" w:hint="eastAsia"/>
          <w:color w:val="000000"/>
          <w:sz w:val="21"/>
          <w:szCs w:val="21"/>
        </w:rPr>
        <w:t xml:space="preserve">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A.从工资中扣减社会保险</w:t>
      </w:r>
      <w:proofErr w:type="gramStart"/>
      <w:r w:rsidRPr="00114CC9">
        <w:rPr>
          <w:rFonts w:ascii="宋体" w:eastAsia="宋体" w:hAnsi="宋体" w:cs="仿宋" w:hint="eastAsia"/>
          <w:szCs w:val="21"/>
        </w:rPr>
        <w:t>费个人</w:t>
      </w:r>
      <w:proofErr w:type="gramEnd"/>
      <w:r w:rsidRPr="00114CC9">
        <w:rPr>
          <w:rFonts w:ascii="宋体" w:eastAsia="宋体" w:hAnsi="宋体" w:cs="仿宋" w:hint="eastAsia"/>
          <w:szCs w:val="21"/>
        </w:rPr>
        <w:t>应缴纳部分并代缴至社会保险费征收机构</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.劳动合同约定的工资支付日期遇上全体公民放假的节假日，推迟至节假日后最近的工作日支付工资</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.解除劳动合同应当依法支付经济补偿，在劳动者办结工作交接后仍不支付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.安排标准工时制劳动者在休息日工作，当月即安排相同时长的补休，因此不支付加班费</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146.用人单位依照《劳动合同法》规定的条件、程序解除劳动者劳动合同的下列情形中，不需要向劳动者支付经济补偿的是(  </w:t>
      </w:r>
      <w:r w:rsidRPr="00114CC9">
        <w:rPr>
          <w:rFonts w:ascii="宋体" w:hAnsi="宋体" w:cs="仿宋" w:hint="eastAsia"/>
          <w:sz w:val="21"/>
          <w:szCs w:val="21"/>
        </w:rPr>
        <w:t>D</w:t>
      </w:r>
      <w:r w:rsidRPr="00114CC9">
        <w:rPr>
          <w:rFonts w:ascii="宋体" w:hAnsi="宋体" w:cs="仿宋" w:hint="eastAsia"/>
          <w:color w:val="000000"/>
          <w:sz w:val="21"/>
          <w:szCs w:val="21"/>
        </w:rPr>
        <w:t xml:space="preserve">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A.用人单位向劳动者提出解除劳动合同并与劳动者协商一致解除劳动合同的</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.劳动者不能胜任工作，经过培训或者调整工作岗位仍不能胜任工作，用人单位因此解除其劳动合同的</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.用人单位生产经营发生严重困难而裁减人员的</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.劳动者严重违反用人单位的规章制度而被用人单位解除劳动合同的</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147.根据《劳动合同法》《劳动合同法实施条例》的规定，下列关于劳动合同的表述，正确的是(  </w:t>
      </w:r>
      <w:r w:rsidRPr="00114CC9">
        <w:rPr>
          <w:rFonts w:ascii="宋体" w:hAnsi="宋体" w:cs="仿宋" w:hint="eastAsia"/>
          <w:sz w:val="21"/>
          <w:szCs w:val="21"/>
        </w:rPr>
        <w:t>D</w:t>
      </w:r>
      <w:r w:rsidRPr="00114CC9">
        <w:rPr>
          <w:rFonts w:ascii="宋体" w:hAnsi="宋体" w:cs="仿宋" w:hint="eastAsia"/>
          <w:color w:val="000000"/>
          <w:sz w:val="21"/>
          <w:szCs w:val="21"/>
        </w:rPr>
        <w:t xml:space="preserve">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A.某公司为贯彻其环保理念，2019年3月1日与张三签订的劳动合同为一式一份，合同文本让张三拍照后由A公司保管</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.用人单位自用工之日起满一年不与劳动者订立书面劳动合同的，视为自用工之日起满一年的次日已经与劳动者订立无固定期限劳动合同</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.用人单位与劳动者在用工前订立劳动合同的，劳动关系自劳动合同订立之日起建立</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.某县住房城乡建设局作为人民政府建设主管部门，应在其职责范围内，对工程建设领域施工总承包单位执行劳动合同制度的情况进行监督管理</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148.以下关于“用人单位”的表述，错误的是(  </w:t>
      </w:r>
      <w:r w:rsidRPr="00114CC9">
        <w:rPr>
          <w:rFonts w:ascii="宋体" w:hAnsi="宋体" w:cs="仿宋" w:hint="eastAsia"/>
          <w:sz w:val="21"/>
          <w:szCs w:val="21"/>
        </w:rPr>
        <w:t xml:space="preserve">C </w:t>
      </w:r>
      <w:r w:rsidRPr="00114CC9">
        <w:rPr>
          <w:rFonts w:ascii="宋体" w:hAnsi="宋体" w:cs="仿宋" w:hint="eastAsia"/>
          <w:color w:val="000000"/>
          <w:sz w:val="21"/>
          <w:szCs w:val="21"/>
        </w:rPr>
        <w:t xml:space="preserve">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A.用人单位是劳动保障监察对象</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.个体工商户是用人单位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.用人单位被依法吊销营业执照后还有劳动用工行为的，因其不具备合法的经营资格，人力资源社会保障行政部门不对其劳动用工实施劳动保障监察</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.用人单位设立的分支机构，依法取得营业执照或者登记证书的，可以作为用人单位与劳动者订立劳动合同</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149.下列关于女职工劳动保护的表述，错误的是(  </w:t>
      </w:r>
      <w:r w:rsidRPr="00114CC9">
        <w:rPr>
          <w:rFonts w:ascii="宋体" w:hAnsi="宋体" w:cs="仿宋" w:hint="eastAsia"/>
          <w:sz w:val="21"/>
          <w:szCs w:val="21"/>
        </w:rPr>
        <w:t xml:space="preserve">C </w:t>
      </w:r>
      <w:r w:rsidRPr="00114CC9">
        <w:rPr>
          <w:rFonts w:ascii="宋体" w:hAnsi="宋体" w:cs="仿宋" w:hint="eastAsia"/>
          <w:color w:val="000000"/>
          <w:sz w:val="21"/>
          <w:szCs w:val="21"/>
        </w:rPr>
        <w:t xml:space="preserve">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A.国家规定女职工生育享受98天产假</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.对怀孕7个月以上的女职工，用人单位不得延长劳动时间或者安排夜班劳动</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.用人单位不得因女职工怀孕、生育、哺乳而降低其工资，但女职工违反国家有关计划生育规定的除外</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.在劳动场所，用人单位应当预防和制止对女职工的性骚扰</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lastRenderedPageBreak/>
        <w:t xml:space="preserve">150.用人单位不办理社会保险登记的，由(  </w:t>
      </w:r>
      <w:r w:rsidRPr="00114CC9">
        <w:rPr>
          <w:rFonts w:ascii="宋体" w:hAnsi="宋体" w:cs="仿宋" w:hint="eastAsia"/>
          <w:sz w:val="21"/>
          <w:szCs w:val="21"/>
        </w:rPr>
        <w:t>A</w:t>
      </w:r>
      <w:r w:rsidRPr="00114CC9">
        <w:rPr>
          <w:rFonts w:ascii="宋体" w:hAnsi="宋体" w:cs="仿宋" w:hint="eastAsia"/>
          <w:color w:val="000000"/>
          <w:sz w:val="21"/>
          <w:szCs w:val="21"/>
        </w:rPr>
        <w:t xml:space="preserve">  )责令限期改正。</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A.社会保险行政部门</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.社会保险费征收机构</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.社会保险经办机构</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.劳动保障监察机构</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151.人力资源社会保障行政部门责令用人单位支付被无故拖欠的劳动者的工资，用人单位逾期不支付的，应当责令用人单位按照(  </w:t>
      </w:r>
      <w:r w:rsidRPr="00114CC9">
        <w:rPr>
          <w:rFonts w:ascii="宋体" w:hAnsi="宋体" w:cs="仿宋" w:hint="eastAsia"/>
          <w:sz w:val="21"/>
          <w:szCs w:val="21"/>
        </w:rPr>
        <w:t>A</w:t>
      </w:r>
      <w:r w:rsidRPr="00114CC9">
        <w:rPr>
          <w:rFonts w:ascii="宋体" w:hAnsi="宋体" w:cs="仿宋" w:hint="eastAsia"/>
          <w:color w:val="000000"/>
          <w:sz w:val="21"/>
          <w:szCs w:val="21"/>
        </w:rPr>
        <w:t xml:space="preserve">  )的标准计算，向劳动者加付赔偿金。</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A.应付金额百分之五十以上百分之一百以下</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.受侵害的劳动者每人1000元以上5000元以下</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.应付金额一倍以上三倍以下</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.2000元以上2万元以下</w:t>
      </w:r>
    </w:p>
    <w:p w:rsidR="00AF75AF" w:rsidRPr="00114CC9" w:rsidRDefault="008E6AC1" w:rsidP="00114CC9">
      <w:pPr>
        <w:pStyle w:val="a6"/>
        <w:widowControl/>
        <w:spacing w:before="150" w:line="260" w:lineRule="exact"/>
        <w:ind w:firstLine="420"/>
        <w:rPr>
          <w:rFonts w:ascii="宋体" w:hAnsi="宋体" w:cs="仿宋"/>
          <w:color w:val="000000"/>
          <w:sz w:val="21"/>
          <w:szCs w:val="21"/>
        </w:rPr>
      </w:pPr>
      <w:r w:rsidRPr="00114CC9">
        <w:rPr>
          <w:rFonts w:ascii="宋体" w:hAnsi="宋体" w:cs="仿宋" w:hint="eastAsia"/>
          <w:color w:val="000000"/>
          <w:sz w:val="21"/>
          <w:szCs w:val="21"/>
        </w:rPr>
        <w:t xml:space="preserve">152.《劳动保障监察条例》于(  </w:t>
      </w:r>
      <w:r w:rsidRPr="00114CC9">
        <w:rPr>
          <w:rFonts w:ascii="宋体" w:hAnsi="宋体" w:cs="仿宋" w:hint="eastAsia"/>
          <w:sz w:val="21"/>
          <w:szCs w:val="21"/>
        </w:rPr>
        <w:t>B</w:t>
      </w:r>
      <w:r w:rsidRPr="00114CC9">
        <w:rPr>
          <w:rFonts w:ascii="宋体" w:hAnsi="宋体" w:cs="仿宋" w:hint="eastAsia"/>
          <w:color w:val="000000"/>
          <w:sz w:val="21"/>
          <w:szCs w:val="21"/>
        </w:rPr>
        <w:t xml:space="preserve">  )施行。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A.1998年</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.2004年</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.2008年</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.2011年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153.下列事项不属于劳动保障监察职权范围的是(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A.职业中介机构提供虚假就业信息</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.劳动者与社会保险经办机构发生的社会保险行政争议</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.用人单位招用劳动者要求劳动者提供担保</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.用人单位扣押劳动者居民身份证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154.下列关于行政处罚的表述，正确的是(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A.县人力资源社会保障局认定某职业技能培训机构收取的学费为违法所得，决定予以没收，该决定属于行政处罚</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.市人力资源社会保障局委托市劳动保障监察支队实施劳动保障监察，则该支队可以以自身名义对用人单位违法加班的行为给予警告</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.《劳动保障监察行政处罚决定书》应当在宣告后当场交付当事人；当事人不在场的，应当在7个工作日内送达</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.某民办养老院经市人力资源社会保障局责令限期</w:t>
      </w:r>
      <w:proofErr w:type="gramStart"/>
      <w:r w:rsidRPr="00114CC9">
        <w:rPr>
          <w:rFonts w:ascii="宋体" w:eastAsia="宋体" w:hAnsi="宋体" w:cs="仿宋" w:hint="eastAsia"/>
          <w:szCs w:val="21"/>
        </w:rPr>
        <w:t>改正仍</w:t>
      </w:r>
      <w:proofErr w:type="gramEnd"/>
      <w:r w:rsidRPr="00114CC9">
        <w:rPr>
          <w:rFonts w:ascii="宋体" w:eastAsia="宋体" w:hAnsi="宋体" w:cs="仿宋" w:hint="eastAsia"/>
          <w:szCs w:val="21"/>
        </w:rPr>
        <w:t>不办理社会保险登记，该人力资源社会保障局同时给予该养老院罚款2万元、给予其法定代表人罚款1000元，违反了“一事</w:t>
      </w:r>
      <w:proofErr w:type="gramStart"/>
      <w:r w:rsidRPr="00114CC9">
        <w:rPr>
          <w:rFonts w:ascii="宋体" w:eastAsia="宋体" w:hAnsi="宋体" w:cs="仿宋" w:hint="eastAsia"/>
          <w:szCs w:val="21"/>
        </w:rPr>
        <w:t>不</w:t>
      </w:r>
      <w:proofErr w:type="gramEnd"/>
      <w:r w:rsidRPr="00114CC9">
        <w:rPr>
          <w:rFonts w:ascii="宋体" w:eastAsia="宋体" w:hAnsi="宋体" w:cs="仿宋" w:hint="eastAsia"/>
          <w:szCs w:val="21"/>
        </w:rPr>
        <w:t>二罚”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155.根据《中华人民共和国劳动法》，国家对女职工和未成年工实行特殊劳动保护。未成年工是指年满(  B  )周岁未满(    )周岁的劳动者。</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A.十四；十六</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.十六；十八</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.十八；二十</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.二十；二十二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156.根据《中华人民共和国劳动合同法》，已建立劳动关系，未同时订立书面劳动合同的，应当自用工之日起(  C  )订立书面劳动合同。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A.三日内</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.十五日内</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.一个月内</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.三个月内</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157.根据《最低工资规定》，用人单位应当在最低工资标准发布后(  D  )日内将该标准向本单位全体劳动者公示。</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A.3       B.5       C.7       D.10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158.根据《职工带薪休假条例》，机关、团体、企业、事业单位、民办非企业单位、有雇工的个体工商户等单位的职工连续工作(  B  )年以上的，享受带薪年休假。</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A.半    B.1     C.2       D.5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159.根据《职工带薪休假条例》，对职工应休未休的年休假天数，单位应当按照该职工日工资收入的(  D  )支付年休假工资报酬。</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A.50%     B.150%    C.200%      D.300%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160.根据《中华人民共和国劳动合同法》，用人单位直接涉及劳动者切身利益的规章制度违反法律、法规规定的，由劳动行政部门责令改正，给予(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A.罚款   B.告诫   C.警告   D.处理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161.根据《中华人民共和国劳动合同法》，用人单位违反本法规定，以担保或者其他名义向劳动者收取财物的，由劳动行政部门责令限期退还劳动者本人，并以每人五百元以上(  B  )以下的标准处以罚款。</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A.一千元</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.二千元</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.三千元</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.五千元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162.根据《中华人民共和国劳动合同法》，违反本法规定，未经许可，擅自经营劳务派遣业务的，由劳动行政部门责令停止违法行为，没收违法所得，并处违法所得一倍以上(  A  )</w:t>
      </w:r>
      <w:proofErr w:type="gramStart"/>
      <w:r w:rsidRPr="00114CC9">
        <w:rPr>
          <w:rFonts w:ascii="宋体" w:eastAsia="宋体" w:hAnsi="宋体" w:cs="仿宋" w:hint="eastAsia"/>
          <w:szCs w:val="21"/>
        </w:rPr>
        <w:t>倍</w:t>
      </w:r>
      <w:proofErr w:type="gramEnd"/>
      <w:r w:rsidRPr="00114CC9">
        <w:rPr>
          <w:rFonts w:ascii="宋体" w:eastAsia="宋体" w:hAnsi="宋体" w:cs="仿宋" w:hint="eastAsia"/>
          <w:szCs w:val="21"/>
        </w:rPr>
        <w:t>以下的罚款；没有违法所得的，可以处(    )万元以下的罚款。</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A.五；五</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.五；三</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.三；五</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.三；二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163.根据《最低工资规定》，最低工资标准每(  B  )年至少调整一次。</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A.1</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164.根据《人力资源市场暂行条例》，通过人力资源市场求职、招聘和开展人力资源服务，应当遵循合法、公平、(  D  )的原则。</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A.高效</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.便捷</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.效益最大化</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.诚实信用</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165.根据《人力资源市场暂行条例》，公共人力资源服务机构，是指(  B  )设立的公共就业和人才服务机构。</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A.依法</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.县级以上人民政府</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.民办非企业法人</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.企业法人</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166.根据《人力资源市场暂行条例》，人力资源社会保障行政部门应当自收到经营性人力资源服务机构从事职业中介活动的申请之日起(  B  )日内依法</w:t>
      </w:r>
      <w:proofErr w:type="gramStart"/>
      <w:r w:rsidRPr="00114CC9">
        <w:rPr>
          <w:rFonts w:ascii="宋体" w:eastAsia="宋体" w:hAnsi="宋体" w:cs="仿宋" w:hint="eastAsia"/>
          <w:szCs w:val="21"/>
        </w:rPr>
        <w:t>作出</w:t>
      </w:r>
      <w:proofErr w:type="gramEnd"/>
      <w:r w:rsidRPr="00114CC9">
        <w:rPr>
          <w:rFonts w:ascii="宋体" w:eastAsia="宋体" w:hAnsi="宋体" w:cs="仿宋" w:hint="eastAsia"/>
          <w:szCs w:val="21"/>
        </w:rPr>
        <w:t>行政许可决定。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A.15      B.20     C.25     D.30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167.根据《人力资源市场暂行条例》，违反本条例第十八条第一款规定，未经许可擅自从事职业中介活动的，由人力资源社会保障行政部门予以关闭或者责令停止从事职业中介活动；有违法所得的，没收违法所得，并处1万元以上(  D  )万元以下的罚款。</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     B.3     C.4     D.5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168.化解拖欠农民工工资矛盾，（  D  ）不属于乡镇人民政府、街道办事处应当加强的工作。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A.排查和调处工作</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.防范和化解矛盾工作</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.调解纠纷工作</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.监察和执法工作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169.建设单位与施工总承包单位依法订立书面工程施工合同，约定的人工费用拨付周期不得超过（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A.30个工作日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.1个月</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.3个月</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.1个</w:t>
      </w:r>
      <w:r w:rsidRPr="00114CC9">
        <w:rPr>
          <w:rFonts w:ascii="宋体" w:eastAsia="宋体" w:hAnsi="宋体" w:cs="仿宋" w:hint="eastAsia"/>
          <w:szCs w:val="21"/>
        </w:rPr>
        <w:lastRenderedPageBreak/>
        <w:t>季度</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170.以实物、有价证券等形式代替货币支付农民工工资、扣押或者变相扣押用于支付农民工工资的银行账户所绑定的农民工本人社会保障卡或者银行卡的，由人力资源社会保障行政部门责令限期改正；逾期不改正的，对单位处（ D ）的罚款，对法定代表人或者主要负责人、直接负责的主管人员和其他直接责任人员处（    ）的罚款。</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A.1万元以上3万元以下；2万元以上5万元以下</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.3万元以上5万元以下；1万元以上3万元以下</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.3万元以上5万元以下；2万元以上5万元以下</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.2万元以上5万元以下；1万元以上3万元以下</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171.建设单位未依法提供工程款支付担保、未按约定及时足额向农民工工资专用账户拨付工程款中的人工费用或拒不提供或者无法提供工程施工合同、农民工工资专用账户有关资料的，由人力资源社会保障行政部门、相关行业工程建设主管部门按照职责责令限期改正；逾期不改正的，（  D  ），并处（    ）的罚款。</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A.限制承接新工程；3万元以上5万元以下</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.吊销资质证书；5万元以上10万元以下</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.降低资质等级；3万元以上5万元以下</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.责令项目停工；5万元以上10万元以下</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172.不依法配合人力资源社会保障行政部门查询相关单位金融账户的，由金融监管部门责令改正；拒不改正的，处（  B  ）的罚款。</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A.1万元以上3万元以下</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.2万元以上5万元以下</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.3万元以上7万元以下</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.5万元以上10万元以下</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173.《建筑工人实名制管理办法（试行）》适用于（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A.工程建设领域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.房屋建筑和市政基础设施工程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.交通工程</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.所有工程</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174.国家职业技能等级分为五级，其中一级为（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A.高级技师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.特级技师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.首席技师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.高档技师</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175.职业技能等级属于（ D ）考试。</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A.常模</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.常规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.原则性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.原则参照性</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176.职业技能等级认定的考评人员分普通考评员和高级考评员，其中，普通考评员可以承担（  B ）的认定工作。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A.初、中、高级工和技师、高级技师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.初、中、高级工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.中、高级工和技师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.高级工、技师和高级技师</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177.职业技能等级认定的技能考核中考评人员为（ A ）人以上单数，成立考评小组，进行评分。</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A.3</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.5</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.7</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.9</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178.为保证技能等级认定公平、公正、公开的原则，考评人员应当实行（ A ）制度。</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A.轮换</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.集训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.回避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.督导</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179.国家职业资格证书采用（ C ）位证书号。</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A.12</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.14</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.16</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.18</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180.职业技能等级认定是一项技术性、政策性很强的工作，因此要求考评人员做到（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A.爱岗敬业，尽职尽责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.举止文明，礼貌待人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.公平公正，廉洁自律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.刻苦钻研，精益求精</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181.职业技能鉴定是按照国家规定职业标准，通过政府授权的考核鉴定机构，对劳动者的专业知识和技能水平进行（ A ）、科学规范地评价与认证的活动。</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A.客观公正</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.灵活多变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.提高标准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.降低标准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182.根据《中华人名共和国家秘密法》的规定，职业技能鉴定国家题库技术资源属于（ B ）工作。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A.国家秘密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.工作秘密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.内部秘密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.商业秘密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183.各职业技能等级认定机构应当向（ B ）提出开展职业技能等级认定备案申请。</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A.省人力资源社会保障部门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.当地人力资源社会保障部门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.地人民政府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.当地行业协会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184.对经备案的职业技能等级认定机构颁发的职业技能等级证书（ B ）国家职业资格证书。</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A.相当于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.等同于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.不同于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.有别于</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185.职业技能等级认定机构连续（  ）年不开展职业技能等认定工作的，视同自动退出。</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A.1</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w:t>
      </w:r>
      <w:proofErr w:type="gramEnd"/>
      <w:r w:rsidRPr="00114CC9">
        <w:rPr>
          <w:rFonts w:ascii="宋体" w:eastAsia="宋体" w:hAnsi="宋体" w:cs="仿宋" w:hint="eastAsia"/>
          <w:szCs w:val="21"/>
        </w:rPr>
        <w:t xml:space="preserve">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.4</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186.职业技能等级认定考试分理论和技能考试，其中操作技能考试按考试条件可以分为（ C ）几种。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A.笔答、口答、计算、实操</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 笔答、口答、绘图、实操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.笔答、仿真、计算、实操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.笔答、口答、仿真、实操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187.质量督导员是负责对职业技能评价机构实施技能人才评价工作进行质量监督，符合条件的人员需要经培训合格，可以聘任为质量督导员，质量督导员的聘期为（ C ）年。</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A.1</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w:t>
      </w:r>
      <w:proofErr w:type="gramEnd"/>
      <w:r w:rsidRPr="00114CC9">
        <w:rPr>
          <w:rFonts w:ascii="宋体" w:eastAsia="宋体" w:hAnsi="宋体" w:cs="仿宋" w:hint="eastAsia"/>
          <w:szCs w:val="21"/>
        </w:rPr>
        <w:t xml:space="preserve">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.4</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188.职业技能鉴定的命题模式称为（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A.模式型命题</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.经验型命题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.标准型命题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.常规型命题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189.专项职业能力考核项目主要为适应广大农村劳动力、下岗失业人员群体技能提升需求，市场需求大、操作技能简单易学、可就业创业的最小（ A ）单元（模块）。</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w:t>
      </w:r>
      <w:proofErr w:type="gramStart"/>
      <w:r w:rsidRPr="00114CC9">
        <w:rPr>
          <w:rFonts w:ascii="宋体" w:eastAsia="宋体" w:hAnsi="宋体" w:cs="仿宋" w:hint="eastAsia"/>
          <w:szCs w:val="21"/>
        </w:rPr>
        <w:t>技能</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.职业</w:t>
      </w:r>
      <w:proofErr w:type="gramEnd"/>
      <w:r w:rsidRPr="00114CC9">
        <w:rPr>
          <w:rFonts w:ascii="宋体" w:eastAsia="宋体" w:hAnsi="宋体" w:cs="仿宋" w:hint="eastAsia"/>
          <w:szCs w:val="21"/>
        </w:rPr>
        <w:t xml:space="preserve">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.工作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.作业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190.职业技能鉴定的本质是一种（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A.检测</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.考试</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.操作</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.专业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191.（ C ）是国家职业资格证书制度的生命线。</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A.政策法规系统</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.组织实施系统</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.质量保证系统</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.监督检查系统</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192.如果用符号表达职业、工种和岗位的关系，一下表述正确的是（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A.职业≥工种≥岗位</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.岗位≥工种≥职业</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.工种≥职业≥岗位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.职业＝工种＝岗位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193.国家职业标准的内容结构包括（ A ）四大部分。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A.职业概况、基本要求、工作要求、比重表</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.职业概况、基本知识、技能要求、要素细目表</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.职业描述、基本要求、技能要求、比重表</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.职业描述、基本知识、工作要求、要素细目表</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194. ( D ）指导协调地区、行业部门的职业技能等级鉴定工作。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A.地方职业技能鉴定指导中心</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.行业职业技能鉴定指导中心</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.人力资源和社会保障</w:t>
      </w:r>
      <w:proofErr w:type="gramStart"/>
      <w:r w:rsidRPr="00114CC9">
        <w:rPr>
          <w:rFonts w:ascii="宋体" w:eastAsia="宋体" w:hAnsi="宋体" w:cs="仿宋" w:hint="eastAsia"/>
          <w:szCs w:val="21"/>
        </w:rPr>
        <w:t>部职业</w:t>
      </w:r>
      <w:proofErr w:type="gramEnd"/>
      <w:r w:rsidRPr="00114CC9">
        <w:rPr>
          <w:rFonts w:ascii="宋体" w:eastAsia="宋体" w:hAnsi="宋体" w:cs="仿宋" w:hint="eastAsia"/>
          <w:szCs w:val="21"/>
        </w:rPr>
        <w:t>技能鉴定中心</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.人力资源和社会保障部培训就业司</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195.为保证职业技能等级鉴定的质量，实施鉴定时，</w:t>
      </w:r>
      <w:proofErr w:type="gramStart"/>
      <w:r w:rsidRPr="00114CC9">
        <w:rPr>
          <w:rFonts w:ascii="宋体" w:eastAsia="宋体" w:hAnsi="宋体" w:cs="仿宋" w:hint="eastAsia"/>
          <w:szCs w:val="21"/>
        </w:rPr>
        <w:t>省职业</w:t>
      </w:r>
      <w:proofErr w:type="gramEnd"/>
      <w:r w:rsidRPr="00114CC9">
        <w:rPr>
          <w:rFonts w:ascii="宋体" w:eastAsia="宋体" w:hAnsi="宋体" w:cs="仿宋" w:hint="eastAsia"/>
          <w:szCs w:val="21"/>
        </w:rPr>
        <w:t>技能鉴定指导中心应向职业鉴定所（站）派遣负责现场督考工作的（ D ），对考评过程中的违规行为应当及时制止或提出处理意见。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A.主考官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.监考员</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.考评员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.质量督考员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196.为保证职业技能等级鉴定能够客观公正、科学规范地评价劳动者的职业技能水平， 必须真正落实“ 统一标准、（ B ）统一认证和考核与培训分离”的原则（简称“五统一， </w:t>
      </w:r>
      <w:proofErr w:type="gramStart"/>
      <w:r w:rsidRPr="00114CC9">
        <w:rPr>
          <w:rFonts w:ascii="宋体" w:eastAsia="宋体" w:hAnsi="宋体" w:cs="仿宋" w:hint="eastAsia"/>
          <w:szCs w:val="21"/>
        </w:rPr>
        <w:t>一</w:t>
      </w:r>
      <w:proofErr w:type="gramEnd"/>
      <w:r w:rsidRPr="00114CC9">
        <w:rPr>
          <w:rFonts w:ascii="宋体" w:eastAsia="宋体" w:hAnsi="宋体" w:cs="仿宋" w:hint="eastAsia"/>
          <w:szCs w:val="21"/>
        </w:rPr>
        <w:t>分离”原则）。</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A.统一命题、统一考评员、统一评卷</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.统一考纲、统一命题、统一考</w:t>
      </w:r>
      <w:proofErr w:type="gramStart"/>
      <w:r w:rsidRPr="00114CC9">
        <w:rPr>
          <w:rFonts w:ascii="宋体" w:eastAsia="宋体" w:hAnsi="宋体" w:cs="仿宋" w:hint="eastAsia"/>
          <w:szCs w:val="21"/>
        </w:rPr>
        <w:t>务</w:t>
      </w:r>
      <w:proofErr w:type="gramEnd"/>
      <w:r w:rsidRPr="00114CC9">
        <w:rPr>
          <w:rFonts w:ascii="宋体" w:eastAsia="宋体" w:hAnsi="宋体" w:cs="仿宋" w:hint="eastAsia"/>
          <w:szCs w:val="21"/>
        </w:rPr>
        <w:t>管理</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.统一命题、统一考评员、统一考</w:t>
      </w:r>
      <w:proofErr w:type="gramStart"/>
      <w:r w:rsidRPr="00114CC9">
        <w:rPr>
          <w:rFonts w:ascii="宋体" w:eastAsia="宋体" w:hAnsi="宋体" w:cs="仿宋" w:hint="eastAsia"/>
          <w:szCs w:val="21"/>
        </w:rPr>
        <w:t>务</w:t>
      </w:r>
      <w:proofErr w:type="gramEnd"/>
      <w:r w:rsidRPr="00114CC9">
        <w:rPr>
          <w:rFonts w:ascii="宋体" w:eastAsia="宋体" w:hAnsi="宋体" w:cs="仿宋" w:hint="eastAsia"/>
          <w:szCs w:val="21"/>
        </w:rPr>
        <w:t>管理</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.统一考纲、统一考评员、统一考</w:t>
      </w:r>
      <w:proofErr w:type="gramStart"/>
      <w:r w:rsidRPr="00114CC9">
        <w:rPr>
          <w:rFonts w:ascii="宋体" w:eastAsia="宋体" w:hAnsi="宋体" w:cs="仿宋" w:hint="eastAsia"/>
          <w:szCs w:val="21"/>
        </w:rPr>
        <w:t>务</w:t>
      </w:r>
      <w:proofErr w:type="gramEnd"/>
      <w:r w:rsidRPr="00114CC9">
        <w:rPr>
          <w:rFonts w:ascii="宋体" w:eastAsia="宋体" w:hAnsi="宋体" w:cs="仿宋" w:hint="eastAsia"/>
          <w:szCs w:val="21"/>
        </w:rPr>
        <w:t>管理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197.企业内员工职业技能等级鉴定实行（ A ），即达到提高职工岗位工作能力和满足企业需求的目的， 又能客观公正，科学规范地评价职工的职业资格等级水平， 为职工的工资和岗位晋升以及工作流动创造条件。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A.社会化管理</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.科学化管理</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.效率化管理</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.规范化管理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198.职业技能等级鉴定是以（ B ）为依据，来衡量劳动者是否达到职业或岗位要求的标准。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A.参照性的职业技能等级鉴定标准</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.既定的职业技能等级鉴定标准</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.综合性的职业标准</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.既定的职业技能标准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199.以下选项中哪项是职业技能等级鉴定的对象（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A.职业技能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.劳动者</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.社会劳动者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.科学专利</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200.建立一个（ A ）的职业标准体系是保证职业培训和技能鉴定工作适应社会经济发展需要的前提。</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A.以职业活动为导向，以职业技能为核心</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.以职业活动为起点，以职业技能为核心</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.以职业活动为核心，以职业技能为导向</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.以职业活动为核心，以职业技能为起点</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201.（ B ）是指从事某一职业专业知识、职</w:t>
      </w:r>
      <w:r w:rsidRPr="00114CC9">
        <w:rPr>
          <w:rFonts w:ascii="宋体" w:eastAsia="宋体" w:hAnsi="宋体" w:cs="仿宋" w:hint="eastAsia"/>
          <w:szCs w:val="21"/>
        </w:rPr>
        <w:lastRenderedPageBreak/>
        <w:t>业技能和工作能力的起点标准。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A.准入资格</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.执业资格</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.从业资格</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.营业资格</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202.技术标准与技术支持系统包括：（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A.职业分类与职业标准、培训大纲与培训教材、职业资格证书核发系统</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.职业分类与职业标准、职业资格证书核发系统、国家题库与鉴定指导</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.职业分类与职业标准、培训大纲与培训教材、国家题库与鉴定指导</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.职业资格证书核发系统、培训大纲与培训教材、国家题库与鉴定指导</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203.职业技能鉴定指导中心在职业技能等级鉴定证书管理方面的主要工作是（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A.实行全国统一的证书编码方案</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.核定鉴定成绩，办理证书程序</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.建立证书查询系统</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.实行全国统一的证书编码方案：地区、行业证书编号的编制办法： 核定鉴定成绩，办理证书程序； 建立证书查询系统</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204.社会保险行政部门收到工伤认定申请后,应当在（ C ）日内对申请人提交的材料进行审核,材料完整的,</w:t>
      </w:r>
      <w:proofErr w:type="gramStart"/>
      <w:r w:rsidRPr="00114CC9">
        <w:rPr>
          <w:rFonts w:ascii="宋体" w:eastAsia="宋体" w:hAnsi="宋体" w:cs="仿宋" w:hint="eastAsia"/>
          <w:szCs w:val="21"/>
        </w:rPr>
        <w:t>作出</w:t>
      </w:r>
      <w:proofErr w:type="gramEnd"/>
      <w:r w:rsidRPr="00114CC9">
        <w:rPr>
          <w:rFonts w:ascii="宋体" w:eastAsia="宋体" w:hAnsi="宋体" w:cs="仿宋" w:hint="eastAsia"/>
          <w:szCs w:val="21"/>
        </w:rPr>
        <w:t>受理或者不予受理的决定。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A.5    B.10    C.15   D.20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205.具备用工主体资格的用人单位将工程或者经营权发包给不具备用工主体资格的组织或者自然人,该组织或者自然人招用的劳动者发生事故伤害,劳动者提出工伤认定申请的，由（ A ）承担用人单位依法应当承担的工伤保险责任。</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A.具备用工主体资格的发包方</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.不具备用工主体资格的组织</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.不具备用工主体资格的自然人</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.劳动者</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206.用人单位按照劳动合同约定或者经与职工协商一致指派职工到其他单位工作,职工发生工伤的,由(  A  )承担工伤保险责任。</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A.用人单位</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.其他单位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.用人单位和其他单位同时</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.用人单位和其他单位均不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207.工伤认定、劳动能力鉴定有关文书因受送达人下落不明等原因无法送达的，可以公告送达。自发出公告之日起，经过（  </w:t>
      </w:r>
      <w:r w:rsidRPr="00114CC9">
        <w:rPr>
          <w:rFonts w:ascii="宋体" w:eastAsia="宋体" w:hAnsi="宋体" w:cs="仿宋" w:hint="eastAsia"/>
          <w:color w:val="000000" w:themeColor="text1"/>
          <w:szCs w:val="21"/>
        </w:rPr>
        <w:t xml:space="preserve">C </w:t>
      </w:r>
      <w:r w:rsidRPr="00114CC9">
        <w:rPr>
          <w:rFonts w:ascii="宋体" w:eastAsia="宋体" w:hAnsi="宋体" w:cs="仿宋" w:hint="eastAsia"/>
          <w:szCs w:val="21"/>
        </w:rPr>
        <w:t>）日，即视为送达。</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 xml:space="preserve">A.30   B.50   </w:t>
      </w:r>
      <w:proofErr w:type="gramStart"/>
      <w:r w:rsidRPr="00114CC9">
        <w:rPr>
          <w:rFonts w:ascii="宋体" w:eastAsia="宋体" w:hAnsi="宋体" w:cs="仿宋" w:hint="eastAsia"/>
          <w:color w:val="000000" w:themeColor="text1"/>
          <w:szCs w:val="21"/>
        </w:rPr>
        <w:t>C.60  D.90</w:t>
      </w:r>
      <w:proofErr w:type="gramEnd"/>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208.用人单位应当自事故伤害发生或者被诊断、鉴定为职业病之日起（  C  ）日内（不含事故当日），通过线下申报、网上申报等方式向用人单位所在地社会保险行政部门提出工伤认定申请。</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A.15   B.20   C.30   D.45</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209.用人单位未在规定时间内提出工伤认定申请的，职工或者其近亲属、工会组织可自事故伤害发生之日或者被诊断、鉴定为职业病之日起（ B ）内，直接向用人单位所在地的社会保险行政部门提出工伤认定申请。</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A.半年   B.一年  C.两年   D.三年</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210.社会保险行政部门进行调查核实，应由（ B ）</w:t>
      </w:r>
      <w:proofErr w:type="gramStart"/>
      <w:r w:rsidRPr="00114CC9">
        <w:rPr>
          <w:rFonts w:ascii="宋体" w:eastAsia="宋体" w:hAnsi="宋体" w:cs="仿宋" w:hint="eastAsia"/>
          <w:color w:val="000000" w:themeColor="text1"/>
          <w:szCs w:val="21"/>
        </w:rPr>
        <w:t>名以上</w:t>
      </w:r>
      <w:proofErr w:type="gramEnd"/>
      <w:r w:rsidRPr="00114CC9">
        <w:rPr>
          <w:rFonts w:ascii="宋体" w:eastAsia="宋体" w:hAnsi="宋体" w:cs="仿宋" w:hint="eastAsia"/>
          <w:color w:val="000000" w:themeColor="text1"/>
          <w:szCs w:val="21"/>
        </w:rPr>
        <w:t>工作人员共同进行，出示执行公务的证件。</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w:t>
      </w:r>
      <w:proofErr w:type="gramStart"/>
      <w:r w:rsidRPr="00114CC9">
        <w:rPr>
          <w:rFonts w:ascii="宋体" w:eastAsia="宋体" w:hAnsi="宋体" w:cs="仿宋" w:hint="eastAsia"/>
          <w:color w:val="000000" w:themeColor="text1"/>
          <w:szCs w:val="21"/>
        </w:rPr>
        <w:t>一</w:t>
      </w:r>
      <w:proofErr w:type="gramEnd"/>
      <w:r w:rsidRPr="00114CC9">
        <w:rPr>
          <w:rFonts w:ascii="宋体" w:eastAsia="宋体" w:hAnsi="宋体" w:cs="仿宋" w:hint="eastAsia"/>
          <w:color w:val="000000" w:themeColor="text1"/>
          <w:szCs w:val="21"/>
        </w:rPr>
        <w:t xml:space="preserve">    B.二    C.三   D.四</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211.职工或者其近亲属、工会组织认为是工伤，</w:t>
      </w:r>
      <w:r w:rsidRPr="00114CC9">
        <w:rPr>
          <w:rFonts w:ascii="宋体" w:eastAsia="宋体" w:hAnsi="宋体" w:cs="仿宋" w:hint="eastAsia"/>
          <w:color w:val="000000" w:themeColor="text1"/>
          <w:szCs w:val="21"/>
        </w:rPr>
        <w:lastRenderedPageBreak/>
        <w:t>用人单位不认为是工伤的，由（  D ）承担举证责任。</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A.职工    B.工会组织    C.社会保险行政部门   D.该用人单位</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212.社会保险行政部门应当自受理工伤认定申请之日起（ C  ）日内</w:t>
      </w:r>
      <w:proofErr w:type="gramStart"/>
      <w:r w:rsidRPr="00114CC9">
        <w:rPr>
          <w:rFonts w:ascii="宋体" w:eastAsia="宋体" w:hAnsi="宋体" w:cs="仿宋" w:hint="eastAsia"/>
          <w:color w:val="000000" w:themeColor="text1"/>
          <w:szCs w:val="21"/>
        </w:rPr>
        <w:t>作出</w:t>
      </w:r>
      <w:proofErr w:type="gramEnd"/>
      <w:r w:rsidRPr="00114CC9">
        <w:rPr>
          <w:rFonts w:ascii="宋体" w:eastAsia="宋体" w:hAnsi="宋体" w:cs="仿宋" w:hint="eastAsia"/>
          <w:color w:val="000000" w:themeColor="text1"/>
          <w:szCs w:val="21"/>
        </w:rPr>
        <w:t>工伤认定决定。</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A.30   B.45   C.60   D.75</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213.职工发生工伤时，（ B ）应当采取措施使工伤职工得到及时救治。</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A.职工近亲属</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.用人单位</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.工会组织</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.社会保险行政部门</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214.工伤复发因伤情变化复查鉴定伤残等级改变的，不再重新计发一次性伤残补助金，其他工伤保险待遇按照（ B ）伤残等级享受。</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A.原来的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.新的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.更高的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.更低的</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color w:val="000000" w:themeColor="text1"/>
          <w:szCs w:val="21"/>
        </w:rPr>
        <w:t xml:space="preserve">215.职工因工致残被鉴定为五级、六级伤残的，经（ </w:t>
      </w:r>
      <w:r w:rsidRPr="00114CC9">
        <w:rPr>
          <w:rFonts w:ascii="宋体" w:eastAsia="宋体" w:hAnsi="宋体" w:cs="仿宋" w:hint="eastAsia"/>
          <w:szCs w:val="21"/>
        </w:rPr>
        <w:t>A</w:t>
      </w:r>
      <w:r w:rsidRPr="00114CC9">
        <w:rPr>
          <w:rFonts w:ascii="宋体" w:eastAsia="宋体" w:hAnsi="宋体" w:cs="仿宋" w:hint="eastAsia"/>
          <w:color w:val="000000" w:themeColor="text1"/>
          <w:szCs w:val="21"/>
        </w:rPr>
        <w:t xml:space="preserve"> ）提出，该职工可以与用人单位解除或者终止劳动关系，由工伤保险基金支付一次性工伤医疗补助金，由用人单位支付一次性伤残</w:t>
      </w:r>
      <w:r w:rsidRPr="00114CC9">
        <w:rPr>
          <w:rFonts w:ascii="宋体" w:eastAsia="宋体" w:hAnsi="宋体" w:cs="仿宋" w:hint="eastAsia"/>
          <w:szCs w:val="21"/>
        </w:rPr>
        <w:t>就业补助金。</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A.工伤职工本人</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.工伤职工近亲属</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.经办机构</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szCs w:val="21"/>
        </w:rPr>
        <w:t>216.</w:t>
      </w:r>
      <w:r w:rsidRPr="00114CC9">
        <w:rPr>
          <w:rFonts w:ascii="宋体" w:eastAsia="宋体" w:hAnsi="宋体" w:cs="仿宋" w:hint="eastAsia"/>
          <w:color w:val="000000" w:themeColor="text1"/>
          <w:szCs w:val="21"/>
        </w:rPr>
        <w:t>《工伤保险条例》的规定，劳动功能障碍分为（  ）</w:t>
      </w:r>
      <w:proofErr w:type="gramStart"/>
      <w:r w:rsidRPr="00114CC9">
        <w:rPr>
          <w:rFonts w:ascii="宋体" w:eastAsia="宋体" w:hAnsi="宋体" w:cs="仿宋" w:hint="eastAsia"/>
          <w:color w:val="000000" w:themeColor="text1"/>
          <w:szCs w:val="21"/>
        </w:rPr>
        <w:t>个</w:t>
      </w:r>
      <w:proofErr w:type="gramEnd"/>
      <w:r w:rsidRPr="00114CC9">
        <w:rPr>
          <w:rFonts w:ascii="宋体" w:eastAsia="宋体" w:hAnsi="宋体" w:cs="仿宋" w:hint="eastAsia"/>
          <w:color w:val="000000" w:themeColor="text1"/>
          <w:szCs w:val="21"/>
        </w:rPr>
        <w:t>伤残等级，最轻的为（ D ）级。</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A.三，</w:t>
      </w:r>
      <w:proofErr w:type="gramStart"/>
      <w:r w:rsidRPr="00114CC9">
        <w:rPr>
          <w:rFonts w:ascii="宋体" w:eastAsia="宋体" w:hAnsi="宋体" w:cs="仿宋" w:hint="eastAsia"/>
          <w:color w:val="000000" w:themeColor="text1"/>
          <w:szCs w:val="21"/>
        </w:rPr>
        <w:t>一</w:t>
      </w:r>
      <w:proofErr w:type="gramEnd"/>
      <w:r w:rsidRPr="00114CC9">
        <w:rPr>
          <w:rFonts w:ascii="宋体" w:eastAsia="宋体" w:hAnsi="宋体" w:cs="仿宋" w:hint="eastAsia"/>
          <w:color w:val="000000" w:themeColor="text1"/>
          <w:szCs w:val="21"/>
        </w:rPr>
        <w:t xml:space="preserve">      B.三，三      </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.十，</w:t>
      </w:r>
      <w:proofErr w:type="gramStart"/>
      <w:r w:rsidRPr="00114CC9">
        <w:rPr>
          <w:rFonts w:ascii="宋体" w:eastAsia="宋体" w:hAnsi="宋体" w:cs="仿宋" w:hint="eastAsia"/>
          <w:color w:val="000000" w:themeColor="text1"/>
          <w:szCs w:val="21"/>
        </w:rPr>
        <w:t>一</w:t>
      </w:r>
      <w:proofErr w:type="gramEnd"/>
      <w:r w:rsidRPr="00114CC9">
        <w:rPr>
          <w:rFonts w:ascii="宋体" w:eastAsia="宋体" w:hAnsi="宋体" w:cs="仿宋" w:hint="eastAsia"/>
          <w:color w:val="000000" w:themeColor="text1"/>
          <w:szCs w:val="21"/>
        </w:rPr>
        <w:t xml:space="preserve">      D.十，十</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217.工伤保险费率根据行业不同，分为（ C ）类。</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A.六     B.七     C.八     D.九</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218.职工应当参加工伤保险，由（ B ）缴纳工伤保险。</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A.个人               B.用人单位</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.单位和个人共同     D.国家补贴和单位</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219.工伤保险费的征缴依据是（ C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 xml:space="preserve">A.《社会基本养老保险费费征缴暂行条例》    </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.《社会工伤保险保险费征缴暂行条例</w:t>
      </w:r>
      <w:proofErr w:type="gramStart"/>
      <w:r w:rsidRPr="00114CC9">
        <w:rPr>
          <w:rFonts w:ascii="宋体" w:eastAsia="宋体" w:hAnsi="宋体" w:cs="仿宋" w:hint="eastAsia"/>
          <w:color w:val="000000" w:themeColor="text1"/>
          <w:szCs w:val="21"/>
        </w:rPr>
        <w:t>》</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proofErr w:type="gramEnd"/>
      <w:r w:rsidRPr="00114CC9">
        <w:rPr>
          <w:rFonts w:ascii="宋体" w:eastAsia="宋体" w:hAnsi="宋体" w:cs="仿宋" w:hint="eastAsia"/>
          <w:color w:val="000000" w:themeColor="text1"/>
          <w:szCs w:val="21"/>
        </w:rPr>
        <w:t>.《社会保险费征缴暂行条例》</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.《社会失业保险保险费征缴暂行条例》</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220.工伤职工可以继续享受工伤保险待遇的情形是（ C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A.丧失享受待遇条件的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.拒不接受劳动能力鉴定的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.判刑收监执行的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.拒绝治疗的</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221.根据《工伤预防费使用管理暂行办法》（</w:t>
      </w:r>
      <w:proofErr w:type="gramStart"/>
      <w:r w:rsidRPr="00114CC9">
        <w:rPr>
          <w:rFonts w:ascii="宋体" w:eastAsia="宋体" w:hAnsi="宋体" w:cs="仿宋" w:hint="eastAsia"/>
          <w:color w:val="000000" w:themeColor="text1"/>
          <w:szCs w:val="21"/>
        </w:rPr>
        <w:t>人社部规</w:t>
      </w:r>
      <w:proofErr w:type="gramEnd"/>
      <w:r w:rsidRPr="00114CC9">
        <w:rPr>
          <w:rFonts w:ascii="宋体" w:eastAsia="宋体" w:hAnsi="宋体" w:cs="仿宋" w:hint="eastAsia"/>
          <w:color w:val="000000" w:themeColor="text1"/>
          <w:szCs w:val="21"/>
        </w:rPr>
        <w:t>〔2017〕13号）工伤预防费的使用原则上不得超过统筹地区上年度工伤保险基金征缴收入的（ C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A.1%      B.2%    C.3%    D.5%</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222.由于第三人的原因造成工伤，第三人不支付工伤医疗费用或者无法确定第三人的，先行支付的费用支付方是（ C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A.红十字会</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.商业保险公司</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.工伤保险经办机构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.医疗保险经办机构</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223.依据《工伤保险条例》，下列参加工伤保险的职工发生工伤产生的费用，不属于用人单位支付的是（ B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lastRenderedPageBreak/>
        <w:t>A.一次性伤残就业补助金</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.住院期间的伙食补助费用</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.职工停工留薪期内待遇</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.5-6级工伤职工的伤残津贴</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224.根据《南通市工伤保险暂行办法》规定，建筑工程施工企业采取按项目合同额的一定比例缴费参保，费率分为三个档次，对应不同的待遇标准，由（ A ）选择确定。</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A.单位      B.职工      C.工伤部门      D.随机</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225.职工因工作遭受事故伤害或者患职业病需要暂停工作接受工伤医疗的。在停工留薪期内，（ C ），由所在单位按月支付。</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A.按原工资的80%发放       B.按工伤缴费基数发放</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.原工资福利待遇不变       D.按社会平均工资发放</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226.职工发生事故伤害或者按照职业病防治法规定被诊断、鉴定为职业病，所在单位应当自事故伤害发生之日或者被诊断、鉴定为职业病之日起30日内，向统筹地区社会保险行政部门提出工伤认定申请。用人单位未在上述时限内提交工伤认定申请，在此期间发生符合《工伤保险条例》规定的工伤待遇等有关费用由（ B ）负担。</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 xml:space="preserve">A.工伤保险基金    B.用人单位  </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.工伤职工本人</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227.工伤医疗康复采取的方式为（ C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A.仅门诊    B.仅住院    C.门诊和住院   D.居家</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228.9级伤残一次性伤残补助金标准为（ C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 xml:space="preserve">A.13个月的本人工资   B.11个月的本人工资  </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.9个月的本人工资    D.7个月的本人工资</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229.单位应当参加工伤保险而未参加，职工发生工伤的，该工伤职工的各项工伤保险待遇，均由（ A ）按照规定承担。</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 xml:space="preserve">A.用人单位              B.职工本人    </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.用人单位与职工共同    D.工伤基金</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230.有关单位或者个人对工伤保险机关的行为不能申请行政复议或提起行政诉讼的情形是（ D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A.签订服务协议的医疗机构、辅助器具配置机构认为经办机构未履行有关协议或者规定的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.申请工伤认定的职工或者其近亲属、该职工所在单位对工伤认定结论不服的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.用人单位对经办机构确定的单位缴费费率不服的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.工伤职工或者其近亲属对劳动能力鉴定结果不服的</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231.职工因工死亡，一次性工亡补助金标准为上一年度全国（ B ）的20倍。</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A.最低工资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.城镇居民人均可支配收入</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.农民人均纯收入</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.在岗职工平均工资</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232</w:t>
      </w:r>
      <w:r w:rsidRPr="00114CC9">
        <w:rPr>
          <w:rFonts w:ascii="宋体" w:eastAsia="宋体" w:hAnsi="宋体" w:cs="仿宋" w:hint="eastAsia"/>
          <w:color w:val="7030A0"/>
          <w:szCs w:val="21"/>
        </w:rPr>
        <w:t>.</w:t>
      </w:r>
      <w:r w:rsidRPr="00114CC9">
        <w:rPr>
          <w:rFonts w:ascii="宋体" w:eastAsia="宋体" w:hAnsi="宋体" w:cs="仿宋" w:hint="eastAsia"/>
          <w:color w:val="000000" w:themeColor="text1"/>
          <w:szCs w:val="21"/>
        </w:rPr>
        <w:t>职工在同一用人单位再次发生工伤，根据规定应当享受伤残津贴的，按照（ B ）享受伤残津贴待遇。</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A.最重的伤残等级</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.新认定的伤残等级</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.最轻的伤残等级</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.原来的伤残等级</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233.根据《工伤保险条例》，下列对工伤职工</w:t>
      </w:r>
      <w:r w:rsidRPr="00114CC9">
        <w:rPr>
          <w:rFonts w:ascii="宋体" w:eastAsia="宋体" w:hAnsi="宋体" w:cs="仿宋" w:hint="eastAsia"/>
          <w:color w:val="000000" w:themeColor="text1"/>
          <w:szCs w:val="21"/>
        </w:rPr>
        <w:lastRenderedPageBreak/>
        <w:t>长期待遇支付办法的说法，正确的是（ C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A.可以将长期待遇改为一次性支付</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.不得将伤残补助金一次性支付</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.不得将长期待遇改为一次性支付</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.应当将工伤职工医疗费一次性支付</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234.参加工伤保险的职工因工致残保留劳动关系，退出工作岗位，由工伤保险基金支付伤残津贴的情形是（ A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A.被鉴定为一级至四级伤残的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.被鉴定为五级至六级伤残的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.被鉴定为七级至十级伤残的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.被鉴定为一级至十级伤残的</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235.规定工亡职工供养亲属具体范围的部门是（ A ）。</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A.国务院社会保险行政部门</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.省社会保险行政部门</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.市社会保险行政部门</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.县社会保险行政部门</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 xml:space="preserve">236.劳动功能障碍程度分为(  </w:t>
      </w:r>
      <w:r w:rsidRPr="00114CC9">
        <w:rPr>
          <w:rFonts w:ascii="宋体" w:eastAsia="宋体" w:hAnsi="宋体" w:cs="仿宋" w:hint="eastAsia"/>
          <w:szCs w:val="21"/>
        </w:rPr>
        <w:t>D</w:t>
      </w:r>
      <w:r w:rsidRPr="00114CC9">
        <w:rPr>
          <w:rFonts w:ascii="宋体" w:eastAsia="宋体" w:hAnsi="宋体" w:cs="仿宋" w:hint="eastAsia"/>
          <w:color w:val="000000" w:themeColor="text1"/>
          <w:szCs w:val="21"/>
        </w:rPr>
        <w:t xml:space="preserve">  )</w:t>
      </w:r>
      <w:proofErr w:type="gramStart"/>
      <w:r w:rsidRPr="00114CC9">
        <w:rPr>
          <w:rFonts w:ascii="宋体" w:eastAsia="宋体" w:hAnsi="宋体" w:cs="仿宋" w:hint="eastAsia"/>
          <w:color w:val="000000" w:themeColor="text1"/>
          <w:szCs w:val="21"/>
        </w:rPr>
        <w:t>个</w:t>
      </w:r>
      <w:proofErr w:type="gramEnd"/>
      <w:r w:rsidRPr="00114CC9">
        <w:rPr>
          <w:rFonts w:ascii="宋体" w:eastAsia="宋体" w:hAnsi="宋体" w:cs="仿宋" w:hint="eastAsia"/>
          <w:color w:val="000000" w:themeColor="text1"/>
          <w:szCs w:val="21"/>
        </w:rPr>
        <w:t>伤残等级。</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A.3</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.5</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.8</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.10</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color w:val="000000" w:themeColor="text1"/>
          <w:szCs w:val="21"/>
        </w:rPr>
        <w:t xml:space="preserve">237.生活自理障碍程度分为(  </w:t>
      </w:r>
      <w:r w:rsidRPr="00114CC9">
        <w:rPr>
          <w:rFonts w:ascii="宋体" w:eastAsia="宋体" w:hAnsi="宋体" w:cs="仿宋" w:hint="eastAsia"/>
          <w:szCs w:val="21"/>
        </w:rPr>
        <w:t>A</w:t>
      </w:r>
      <w:r w:rsidRPr="00114CC9">
        <w:rPr>
          <w:rFonts w:ascii="宋体" w:eastAsia="宋体" w:hAnsi="宋体" w:cs="仿宋" w:hint="eastAsia"/>
          <w:color w:val="000000" w:themeColor="text1"/>
          <w:szCs w:val="21"/>
        </w:rPr>
        <w:t xml:space="preserve">  )</w:t>
      </w:r>
      <w:proofErr w:type="gramStart"/>
      <w:r w:rsidRPr="00114CC9">
        <w:rPr>
          <w:rFonts w:ascii="宋体" w:eastAsia="宋体" w:hAnsi="宋体" w:cs="仿宋" w:hint="eastAsia"/>
          <w:color w:val="000000" w:themeColor="text1"/>
          <w:szCs w:val="21"/>
        </w:rPr>
        <w:t>个</w:t>
      </w:r>
      <w:proofErr w:type="gramEnd"/>
      <w:r w:rsidRPr="00114CC9">
        <w:rPr>
          <w:rFonts w:ascii="宋体" w:eastAsia="宋体" w:hAnsi="宋体" w:cs="仿宋" w:hint="eastAsia"/>
          <w:color w:val="000000" w:themeColor="text1"/>
          <w:szCs w:val="21"/>
        </w:rPr>
        <w:t>等级。</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A.3</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.5</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.8</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.10</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szCs w:val="21"/>
        </w:rPr>
        <w:t>238</w:t>
      </w:r>
      <w:r w:rsidRPr="00114CC9">
        <w:rPr>
          <w:rFonts w:ascii="宋体" w:eastAsia="宋体" w:hAnsi="宋体" w:cs="仿宋" w:hint="eastAsia"/>
          <w:color w:val="000000" w:themeColor="text1"/>
          <w:szCs w:val="21"/>
        </w:rPr>
        <w:t xml:space="preserve">.劳动能力鉴定标准由(  </w:t>
      </w:r>
      <w:r w:rsidRPr="00114CC9">
        <w:rPr>
          <w:rFonts w:ascii="宋体" w:eastAsia="宋体" w:hAnsi="宋体" w:cs="仿宋" w:hint="eastAsia"/>
          <w:szCs w:val="21"/>
        </w:rPr>
        <w:t>D</w:t>
      </w:r>
      <w:r w:rsidRPr="00114CC9">
        <w:rPr>
          <w:rFonts w:ascii="宋体" w:eastAsia="宋体" w:hAnsi="宋体" w:cs="仿宋" w:hint="eastAsia"/>
          <w:color w:val="000000" w:themeColor="text1"/>
          <w:szCs w:val="21"/>
        </w:rPr>
        <w:t xml:space="preserve">  )部门制定。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A.国务院社会保险行政部门</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.国务院卫生行政部门</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.各地社会保险部门</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.国务院社会保险行政部门会同国务院卫生行政部门</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szCs w:val="21"/>
        </w:rPr>
        <w:t>239</w:t>
      </w:r>
      <w:r w:rsidRPr="00114CC9">
        <w:rPr>
          <w:rFonts w:ascii="宋体" w:eastAsia="宋体" w:hAnsi="宋体" w:cs="仿宋" w:hint="eastAsia"/>
          <w:color w:val="000000" w:themeColor="text1"/>
          <w:szCs w:val="21"/>
        </w:rPr>
        <w:t xml:space="preserve">.劳动能力鉴定可以由（  </w:t>
      </w:r>
      <w:r w:rsidRPr="00114CC9">
        <w:rPr>
          <w:rFonts w:ascii="宋体" w:eastAsia="宋体" w:hAnsi="宋体" w:cs="仿宋" w:hint="eastAsia"/>
          <w:szCs w:val="21"/>
        </w:rPr>
        <w:t>D</w:t>
      </w:r>
      <w:r w:rsidRPr="00114CC9">
        <w:rPr>
          <w:rFonts w:ascii="宋体" w:eastAsia="宋体" w:hAnsi="宋体" w:cs="仿宋" w:hint="eastAsia"/>
          <w:color w:val="000000" w:themeColor="text1"/>
          <w:szCs w:val="21"/>
        </w:rPr>
        <w:t xml:space="preserve">  ）向设区的市级劳动能力鉴定委员会提出申请。</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color w:val="000000" w:themeColor="text1"/>
          <w:szCs w:val="21"/>
        </w:rPr>
        <w:t>A.只能由工伤职工本人</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.只能由用人单位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.用人单位、工伤职工</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.用人单位、工伤职工或者其近亲属</w:t>
      </w:r>
    </w:p>
    <w:p w:rsidR="00AF75AF" w:rsidRPr="00114CC9" w:rsidRDefault="008E6AC1" w:rsidP="00114CC9">
      <w:pPr>
        <w:spacing w:line="260" w:lineRule="exact"/>
        <w:ind w:firstLineChars="200" w:firstLine="420"/>
        <w:rPr>
          <w:rFonts w:ascii="宋体" w:eastAsia="宋体" w:hAnsi="宋体" w:cs="仿宋"/>
          <w:color w:val="000000" w:themeColor="text1"/>
          <w:szCs w:val="21"/>
        </w:rPr>
      </w:pPr>
      <w:r w:rsidRPr="00114CC9">
        <w:rPr>
          <w:rFonts w:ascii="宋体" w:eastAsia="宋体" w:hAnsi="宋体" w:cs="仿宋" w:hint="eastAsia"/>
          <w:szCs w:val="21"/>
        </w:rPr>
        <w:t>240</w:t>
      </w:r>
      <w:r w:rsidRPr="00114CC9">
        <w:rPr>
          <w:rFonts w:ascii="宋体" w:eastAsia="宋体" w:hAnsi="宋体" w:cs="仿宋" w:hint="eastAsia"/>
          <w:color w:val="000000" w:themeColor="text1"/>
          <w:szCs w:val="21"/>
        </w:rPr>
        <w:t xml:space="preserve">.劳动能力鉴定专家组由(  </w:t>
      </w:r>
      <w:r w:rsidRPr="00114CC9">
        <w:rPr>
          <w:rFonts w:ascii="宋体" w:eastAsia="宋体" w:hAnsi="宋体" w:cs="仿宋" w:hint="eastAsia"/>
          <w:szCs w:val="21"/>
        </w:rPr>
        <w:t>C</w:t>
      </w:r>
      <w:r w:rsidRPr="00114CC9">
        <w:rPr>
          <w:rFonts w:ascii="宋体" w:eastAsia="宋体" w:hAnsi="宋体" w:cs="仿宋" w:hint="eastAsia"/>
          <w:color w:val="000000" w:themeColor="text1"/>
          <w:szCs w:val="21"/>
        </w:rPr>
        <w:t xml:space="preserve">  )名专家随机组成。</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A.2名</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.3名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.3名或5名</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.2名或3名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241．市级党委和政府评比达标表彰项目每年每市不超过（B）项，县级党委和政府评比达标表彰项目每年每县（市、区）不超过（ ）项。</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A.3、2</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.2、1</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.1、1</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.3、1</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242.各部门确定的推荐对象，应当在本地区本系统范围内进行公示，公示时间一般不少于（ B ）</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工作日。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A.3    B.5    C.7</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243.省级工作部门和设区市党委、政府开展的评比达标表彰活动，副厅（局）级或者相当于副厅（局）级以上单位和干部以及县级以上党委、政府一般不参加评选，县（处）、科级干部不超过评选总数的（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A.15%     B.20%   C.25%   D.30%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244.县（市、区）党委、政府开展的评比达标表彰活动，副处级以上单位和干部不参加评选，科级干部不超过评选总数的（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A.15%     B.20%   C.25%   D.30%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245.创建示范或评比达标表彰项目的设立、调整、变更，市级各部门于每年（ D ）月底前，按照归口分别向市委、市政府提出申请，由市委办公</w:t>
      </w:r>
      <w:r w:rsidRPr="00114CC9">
        <w:rPr>
          <w:rFonts w:ascii="宋体" w:eastAsia="宋体" w:hAnsi="宋体" w:cs="仿宋" w:hint="eastAsia"/>
          <w:szCs w:val="21"/>
        </w:rPr>
        <w:lastRenderedPageBreak/>
        <w:t>室、市政府办公室分别将各部门的请示转市创建达标评比表彰工作协调小组办公室。</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A.9   B.10   C.11   D.12</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246.按照《关于企业实行不定时工作制和综合计算工时工作制的审批办法》，对于实行不定时工作制和综合计算工时工作制等其他工作和休息办法的职工，企业应根据劳动法规定，在保障职工身体健康并充分听取职工意见的基础上，采用集中工作、集中休息、轮休调休、弹性工作时间等适当方式，确保职工的(  A  )权利和生产、工作任务的完成。</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A.休息休假</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.安全生产</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.教育培训</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.集体谈判</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247.根据《国务院关于职工工作时间的规定》，因工作性质或者生产特点的限制，不能实行每日工作8小时、每周工作40小时(  B  )的，按照国家有关规定，可以实行其他工作和休息办法。</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A.不定时工作制</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.标准工时制度</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.特殊工时制度</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.综合计算工时工作制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248.下列不属于</w:t>
      </w:r>
      <w:proofErr w:type="gramStart"/>
      <w:r w:rsidRPr="00114CC9">
        <w:rPr>
          <w:rFonts w:ascii="宋体" w:eastAsia="宋体" w:hAnsi="宋体" w:cs="仿宋" w:hint="eastAsia"/>
          <w:szCs w:val="21"/>
        </w:rPr>
        <w:t>人社部门</w:t>
      </w:r>
      <w:proofErr w:type="gramEnd"/>
      <w:r w:rsidRPr="00114CC9">
        <w:rPr>
          <w:rFonts w:ascii="宋体" w:eastAsia="宋体" w:hAnsi="宋体" w:cs="仿宋" w:hint="eastAsia"/>
          <w:szCs w:val="21"/>
        </w:rPr>
        <w:t>行政许可事项的是(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A.人力资源服务许可</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.行政复议</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.企业实行不定时工作制和综合计算工时工作制审批</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.劳务派遣经营许可</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249.县级以上人力资源社会保障部门新录（聘）用公务员及事业单位工作人员试用期满后，原则上应到窗口一线锻炼、挂职或轮岗(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A.半年以上</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.2年以上</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.1年以上</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.3个月以上</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250.根据《人力资源市场暂行条例》规定，经营性人力资源服务机构开展人力资源各项服务业务的，应当自开展业务之日起向人力资源社会保障行政部门备案的时间是（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A.10日内     B.15日内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.25日内</w:t>
      </w:r>
      <w:r w:rsidRPr="00114CC9">
        <w:rPr>
          <w:rFonts w:ascii="宋体" w:eastAsia="宋体" w:hAnsi="宋体" w:cs="仿宋" w:hint="eastAsia"/>
          <w:szCs w:val="21"/>
        </w:rPr>
        <w:tab/>
        <w:t xml:space="preserve">   D.30日内</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251.“互联网+人社”2020行动计划由三项行动计划组成,其中不包括 (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A.信息资源共享             B.基础能力提升</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.管理服务创新             D.社会协作发展</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252.《人力资源市场暂行条例》规定，经营性人力资源服务机构变更名称、住所、法定代表人或者终止经营活动的，应当自工商变更登记或者注销登记办理完毕之日起( D )日内，书面报告人力资源社会保障行政部门。</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A.30</w:t>
      </w:r>
      <w:r w:rsidRPr="00114CC9">
        <w:rPr>
          <w:rFonts w:ascii="宋体" w:eastAsia="宋体" w:hAnsi="宋体" w:cs="仿宋" w:hint="eastAsia"/>
          <w:szCs w:val="21"/>
        </w:rPr>
        <w:tab/>
      </w:r>
      <w:r w:rsidRPr="00114CC9">
        <w:rPr>
          <w:rFonts w:ascii="宋体" w:eastAsia="宋体" w:hAnsi="宋体" w:cs="仿宋" w:hint="eastAsia"/>
          <w:szCs w:val="21"/>
        </w:rPr>
        <w:tab/>
      </w:r>
      <w:r w:rsidRPr="00114CC9">
        <w:rPr>
          <w:rFonts w:ascii="宋体" w:eastAsia="宋体" w:hAnsi="宋体" w:cs="仿宋" w:hint="eastAsia"/>
          <w:szCs w:val="21"/>
        </w:rPr>
        <w:tab/>
        <w:t>B.20</w:t>
      </w:r>
      <w:r w:rsidRPr="00114CC9">
        <w:rPr>
          <w:rFonts w:ascii="宋体" w:eastAsia="宋体" w:hAnsi="宋体" w:cs="仿宋" w:hint="eastAsia"/>
          <w:szCs w:val="21"/>
        </w:rPr>
        <w:tab/>
      </w:r>
      <w:r w:rsidRPr="00114CC9">
        <w:rPr>
          <w:rFonts w:ascii="宋体" w:eastAsia="宋体" w:hAnsi="宋体" w:cs="仿宋" w:hint="eastAsia"/>
          <w:szCs w:val="21"/>
        </w:rPr>
        <w:tab/>
      </w:r>
      <w:r w:rsidRPr="00114CC9">
        <w:rPr>
          <w:rFonts w:ascii="宋体" w:eastAsia="宋体" w:hAnsi="宋体" w:cs="仿宋" w:hint="eastAsia"/>
          <w:szCs w:val="21"/>
        </w:rPr>
        <w:tab/>
        <w:t>C.10</w:t>
      </w:r>
      <w:r w:rsidRPr="00114CC9">
        <w:rPr>
          <w:rFonts w:ascii="宋体" w:eastAsia="宋体" w:hAnsi="宋体" w:cs="仿宋" w:hint="eastAsia"/>
          <w:szCs w:val="21"/>
        </w:rPr>
        <w:tab/>
      </w:r>
      <w:r w:rsidRPr="00114CC9">
        <w:rPr>
          <w:rFonts w:ascii="宋体" w:eastAsia="宋体" w:hAnsi="宋体" w:cs="仿宋" w:hint="eastAsia"/>
          <w:szCs w:val="21"/>
        </w:rPr>
        <w:tab/>
      </w:r>
      <w:r w:rsidRPr="00114CC9">
        <w:rPr>
          <w:rFonts w:ascii="宋体" w:eastAsia="宋体" w:hAnsi="宋体" w:cs="仿宋" w:hint="eastAsia"/>
          <w:szCs w:val="21"/>
        </w:rPr>
        <w:tab/>
        <w:t>D.15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253.推进审批服务便民化改革，要围绕直接面向企业和群众、依申请办理的行政审批和公共服务事项，推动审批服务理念、制度、( B )全方位深层次变革。</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A.文化</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.作风</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.价值</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.方向</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254.根据《关于进一步加强人力资源社会保障窗口单位经办队伍建设的意见》，人力资源社会保</w:t>
      </w:r>
      <w:r w:rsidRPr="00114CC9">
        <w:rPr>
          <w:rFonts w:ascii="宋体" w:eastAsia="宋体" w:hAnsi="宋体" w:cs="仿宋" w:hint="eastAsia"/>
          <w:szCs w:val="21"/>
        </w:rPr>
        <w:lastRenderedPageBreak/>
        <w:t>障窗口单位要进一步优化服务流程，主动向社会公开相关内容为企业和群众办事提供清晰指引，其中不包括（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A.消费标准      B.服务清单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.办事指南      D.标准化工作规程</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255.南通市</w:t>
      </w:r>
      <w:proofErr w:type="gramStart"/>
      <w:r w:rsidRPr="00114CC9">
        <w:rPr>
          <w:rFonts w:ascii="宋体" w:eastAsia="宋体" w:hAnsi="宋体" w:cs="仿宋" w:hint="eastAsia"/>
          <w:szCs w:val="21"/>
        </w:rPr>
        <w:t>人社局</w:t>
      </w:r>
      <w:proofErr w:type="gramEnd"/>
      <w:r w:rsidRPr="00114CC9">
        <w:rPr>
          <w:rFonts w:ascii="宋体" w:eastAsia="宋体" w:hAnsi="宋体" w:cs="仿宋" w:hint="eastAsia"/>
          <w:szCs w:val="21"/>
        </w:rPr>
        <w:t>于2019年率先在全国推出（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A.新生儿一件事  B.失业一件事  C.工伤一件事  D.退休一件事</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256.我国的《劳动法》是从( B )开始正式实施。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A.1994年7月1日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.1995年1月1日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.1995年7月1日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.1996年1月1 日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E.2000年1月1日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257.我国所称的无固定期限劳动合同是指( B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A.没有规定劳动合同期限的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.用人单位与劳动者约定无确定终止时间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.期间用人单位不能解除劳动合同,</w:t>
      </w:r>
      <w:proofErr w:type="gramStart"/>
      <w:r w:rsidRPr="00114CC9">
        <w:rPr>
          <w:rFonts w:ascii="宋体" w:eastAsia="宋体" w:hAnsi="宋体" w:cs="仿宋" w:hint="eastAsia"/>
          <w:szCs w:val="21"/>
        </w:rPr>
        <w:t>一</w:t>
      </w:r>
      <w:proofErr w:type="gramEnd"/>
      <w:r w:rsidRPr="00114CC9">
        <w:rPr>
          <w:rFonts w:ascii="宋体" w:eastAsia="宋体" w:hAnsi="宋体" w:cs="仿宋" w:hint="eastAsia"/>
          <w:szCs w:val="21"/>
        </w:rPr>
        <w:t xml:space="preserve">直至法定退休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.以上都不是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258.用人单位自( A )起即与劳动者建立劳动关系。</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A.用工之日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.签订合同之日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.上级批准设立之日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.劳动者领取工资之日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259.用人单位自用工之日起( C )不与劳动者订立书面劳动合同的，视为用人单位与劳动者已订立无固定期限劳动合同</w:t>
      </w:r>
      <w:bookmarkStart w:id="0" w:name="_Hlk80607423"/>
      <w:r w:rsidRPr="00114CC9">
        <w:rPr>
          <w:rFonts w:ascii="宋体" w:eastAsia="宋体" w:hAnsi="宋体" w:cs="仿宋" w:hint="eastAsia"/>
          <w:szCs w:val="21"/>
        </w:rPr>
        <w:t>。</w:t>
      </w:r>
      <w:bookmarkEnd w:id="0"/>
      <w:r w:rsidRPr="00114CC9">
        <w:rPr>
          <w:rFonts w:ascii="宋体" w:eastAsia="宋体" w:hAnsi="宋体" w:cs="仿宋" w:hint="eastAsia"/>
          <w:szCs w:val="21"/>
        </w:rPr>
        <w:t xml:space="preserve">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A.1个月</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.6个月</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.1年</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260.以下属于劳动合同必备条款的是（ A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A.劳动报酬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.试用期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.保守商业秘密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.福利待遇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261.劳动合同期限一年以上不满三年的，试用期不得超过（ B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A.一个月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.二个月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.半个月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.一个半月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262.劳动者在试用期的工资不得低于本单位相同岗位</w:t>
      </w:r>
      <w:proofErr w:type="gramStart"/>
      <w:r w:rsidRPr="00114CC9">
        <w:rPr>
          <w:rFonts w:ascii="宋体" w:eastAsia="宋体" w:hAnsi="宋体" w:cs="仿宋" w:hint="eastAsia"/>
          <w:szCs w:val="21"/>
        </w:rPr>
        <w:t>最</w:t>
      </w:r>
      <w:proofErr w:type="gramEnd"/>
      <w:r w:rsidRPr="00114CC9">
        <w:rPr>
          <w:rFonts w:ascii="宋体" w:eastAsia="宋体" w:hAnsi="宋体" w:cs="仿宋" w:hint="eastAsia"/>
          <w:szCs w:val="21"/>
        </w:rPr>
        <w:t xml:space="preserve">低档工资或者劳动合同约定工资的（ D ）,并不得低于用人单位所在地的最低工资标准。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A.百分之三十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.百分之五十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.百分之六十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.百分之八十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263.职工患病，在规定的医疗期内劳动合同期满时，劳动合同（ D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A.即时终止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.续延半年后终止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.续延一年后终止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.续延到医疗期满时终止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264.劳动合同终止后，用人单位应当在（ B ）内为劳动者办理档案和社会保险关系转移手续。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A.七日    B.十五日   C.一个月   D.三个月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265.劳动者提前（ D ）日以书面形式通知用人单位，可以解除劳动合同。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A.三    B.十    C.十五    D.三十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266.用人单位（ C ），劳动者可以立即解除劳动合同，不需事先告知用人单位。</w:t>
      </w:r>
    </w:p>
    <w:p w:rsidR="00AF75AF" w:rsidRPr="00114CC9" w:rsidRDefault="008E6AC1" w:rsidP="00114CC9">
      <w:pPr>
        <w:spacing w:line="260" w:lineRule="exact"/>
        <w:ind w:firstLineChars="200" w:firstLine="420"/>
        <w:rPr>
          <w:rFonts w:ascii="宋体" w:eastAsia="宋体" w:hAnsi="宋体" w:cs="仿宋"/>
          <w:szCs w:val="21"/>
        </w:rPr>
      </w:pPr>
      <w:bookmarkStart w:id="1" w:name="_Hlk80349904"/>
      <w:r w:rsidRPr="00114CC9">
        <w:rPr>
          <w:rFonts w:ascii="宋体" w:eastAsia="宋体" w:hAnsi="宋体" w:cs="仿宋" w:hint="eastAsia"/>
          <w:szCs w:val="21"/>
        </w:rPr>
        <w:lastRenderedPageBreak/>
        <w:t>A.</w:t>
      </w:r>
      <w:bookmarkEnd w:id="1"/>
      <w:r w:rsidRPr="00114CC9">
        <w:rPr>
          <w:rFonts w:ascii="宋体" w:eastAsia="宋体" w:hAnsi="宋体" w:cs="仿宋" w:hint="eastAsia"/>
          <w:szCs w:val="21"/>
        </w:rPr>
        <w:t>未按照劳动合同约定提供劳动保护或者劳动条件的</w:t>
      </w:r>
      <w:bookmarkStart w:id="2" w:name="_Hlk80350025"/>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w:t>
      </w:r>
      <w:bookmarkEnd w:id="2"/>
      <w:r w:rsidRPr="00114CC9">
        <w:rPr>
          <w:rFonts w:ascii="宋体" w:eastAsia="宋体" w:hAnsi="宋体" w:cs="仿宋" w:hint="eastAsia"/>
          <w:szCs w:val="21"/>
        </w:rPr>
        <w:t>未及时足额支付劳动报酬的</w:t>
      </w:r>
      <w:bookmarkStart w:id="3" w:name="_Hlk80350181"/>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w:t>
      </w:r>
      <w:bookmarkEnd w:id="3"/>
      <w:r w:rsidRPr="00114CC9">
        <w:rPr>
          <w:rFonts w:ascii="宋体" w:eastAsia="宋体" w:hAnsi="宋体" w:cs="仿宋" w:hint="eastAsia"/>
          <w:szCs w:val="21"/>
        </w:rPr>
        <w:t xml:space="preserve">以暴力、威胁或者非法限制人身自由的手段强迫劳动者劳动的 </w:t>
      </w:r>
      <w:bookmarkStart w:id="4" w:name="_Hlk80350308"/>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w:t>
      </w:r>
      <w:bookmarkEnd w:id="4"/>
      <w:r w:rsidRPr="00114CC9">
        <w:rPr>
          <w:rFonts w:ascii="宋体" w:eastAsia="宋体" w:hAnsi="宋体" w:cs="仿宋" w:hint="eastAsia"/>
          <w:szCs w:val="21"/>
        </w:rPr>
        <w:t xml:space="preserve">规章制度违反法律、法规的规定，损害劳动者权益的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267.劳动者可以随时解除劳动合同的法定情形是，用人单位（ D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A.变更名称、法定代表人、主要负责人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.发生合并或者分立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.变更投资人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.未依法为劳动者缴纳社会保险费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268.在法定情形下，需要裁减人员二十人以上或者裁减</w:t>
      </w:r>
      <w:proofErr w:type="gramStart"/>
      <w:r w:rsidRPr="00114CC9">
        <w:rPr>
          <w:rFonts w:ascii="宋体" w:eastAsia="宋体" w:hAnsi="宋体" w:cs="仿宋" w:hint="eastAsia"/>
          <w:szCs w:val="21"/>
        </w:rPr>
        <w:t>不足二十</w:t>
      </w:r>
      <w:proofErr w:type="gramEnd"/>
      <w:r w:rsidRPr="00114CC9">
        <w:rPr>
          <w:rFonts w:ascii="宋体" w:eastAsia="宋体" w:hAnsi="宋体" w:cs="仿宋" w:hint="eastAsia"/>
          <w:szCs w:val="21"/>
        </w:rPr>
        <w:t xml:space="preserve">人但占企业职工总数百分之十以上的，用人单位提前三十日向（ C ）说明情况，听取工会或者职工的意见后，裁减人员方案经向劳动行政部门报告，可以裁减人员。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A.工会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.全体职工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.工会或者全体职工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.劳动行政部门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269.劳动行政部门自收到集体合同文本之日起（ B ）内未提出异议的，集体合同即行生效。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A.十日   B.十五日  C.三十日  D.六十日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270.集体合同中劳动报酬和劳动条件等标准（ A ）当地人民政府规定的最低标准。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A.不得低于      B.可以低于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.必须高于      D.应当高于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271.劳务派遣单位与被派遣劳动者订立的劳动合同，除应当载明《劳动合同法》第十七条规定的事项外，还应当载明被派遣劳动者的用工单位以及派遣期限、（ D ）等情况。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A.试用期     B.培训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.保守秘密</w:t>
      </w:r>
      <w:bookmarkStart w:id="5" w:name="_Hlk80606796"/>
      <w:r w:rsidRPr="00114CC9">
        <w:rPr>
          <w:rFonts w:ascii="宋体" w:eastAsia="宋体" w:hAnsi="宋体" w:cs="仿宋" w:hint="eastAsia"/>
          <w:szCs w:val="21"/>
        </w:rPr>
        <w:t xml:space="preserve">   </w:t>
      </w:r>
      <w:bookmarkEnd w:id="5"/>
      <w:r w:rsidRPr="00114CC9">
        <w:rPr>
          <w:rFonts w:ascii="宋体" w:eastAsia="宋体" w:hAnsi="宋体" w:cs="仿宋" w:hint="eastAsia"/>
          <w:szCs w:val="21"/>
        </w:rPr>
        <w:t xml:space="preserve">D.工作岗位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272.劳务派遣单位应当与被派遣劳动者订立（  C  ）年以上的固定期限劳动合同，并按月支付劳动报酬。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A.半     B.</w:t>
      </w:r>
      <w:proofErr w:type="gramStart"/>
      <w:r w:rsidRPr="00114CC9">
        <w:rPr>
          <w:rFonts w:ascii="宋体" w:eastAsia="宋体" w:hAnsi="宋体" w:cs="仿宋" w:hint="eastAsia"/>
          <w:szCs w:val="21"/>
        </w:rPr>
        <w:t>一</w:t>
      </w:r>
      <w:proofErr w:type="gramEnd"/>
      <w:r w:rsidRPr="00114CC9">
        <w:rPr>
          <w:rFonts w:ascii="宋体" w:eastAsia="宋体" w:hAnsi="宋体" w:cs="仿宋" w:hint="eastAsia"/>
          <w:szCs w:val="21"/>
        </w:rPr>
        <w:t xml:space="preserve">    C.二    D.三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273.劳务派遣单位派遣劳动者应当与接受以劳务派遣形式用工的单位订立（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A.劳动合同    B.集体合同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.用工协议    D.劳务派遣协议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274.同一用人单位与同一劳动者在约定试用期时（ C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A.可以多次约定试用期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.只有在与劳动者解除或终止劳动合同一段时间后又重新雇佣时，才可以重新约定试用期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.只能约定一次试用期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.双方可以自由约定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275.用人单位经济性裁员时，应当优先留用（ B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A.订立固定期限劳动合同的人员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.订立无固定期限劳动合同的人员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.女职工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.年老体弱的职工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276.用人单位经济性裁员后，在（ B ）内重新招用人员的，应当通知被裁减的人员，并在同等条件下优先招用被裁减的人员。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A.三个月   B.六个月   C.一年   D.二年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277.用人单位违法解除或者终止劳动合同的，</w:t>
      </w:r>
      <w:r w:rsidRPr="00114CC9">
        <w:rPr>
          <w:rFonts w:ascii="宋体" w:eastAsia="宋体" w:hAnsi="宋体" w:cs="仿宋" w:hint="eastAsia"/>
          <w:szCs w:val="21"/>
        </w:rPr>
        <w:lastRenderedPageBreak/>
        <w:t xml:space="preserve">应当依照法定经济补偿标准的（ A ）向劳动者支付赔偿。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A.二倍               B.二倍以下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.一倍以上二倍以下   D.百分之一百五十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278.经济补偿按劳动者在本单位工作的年限，每满一年支付（  B  ）工资的标准向劳动者支付。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A.半个月        B.一个月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.一个半月      D.二个月</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279.事业单位人事制度改革的方向是实行(  B  )管理。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A.身份</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.岗位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.行政</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280.承担义务教育、基础性科研、公共文化、公共卫生及基层的基本医疗服务等的事业单位被细化为(  A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A.公益一类</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.公益二类</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.公益三类</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281.专业技术岗位划分为高级、中级、初级共(  B   )等级。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A.10个</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.13个</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.16个</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282.清理规范现有事业单位。对布局结构不合理、设置过于分散、工作任务严重不足或职责相同相近的，予以(  B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A.保留</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.整合</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.撤销</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283.事业单位改革要坚持着眼发展，充分发挥政府主导、社会力量参与和市场机制的作用，实现公益服务(  A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A.提供主体多元化和提供方式多样化</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.提供主体的规范化和提供方式多样化</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.提供主体的多元化和提供方式规范化</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.提供主体单一化和提供方式多样化</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284.2014年，《事业单位人事管理条例》颁布，这一条例是我国第一部系统规范事业单位(  A  )的行政法规。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A.人事管理</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.分类改革</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.工资增长</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285.事业单位岗位可划分为(  C   )三种类型。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A.行政管理岗、技术管理岗位和专业技术岗位</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.技术管理岗、专业技术岗位和工勤技能岗位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.管理岗位、专业技术岗位和工勤技能岗位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286.专业技术岗位指从事(  B  )工作岗位。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A.担负领导职责或管理任务的</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.专业技术工作，具有相应专业技术水平和能力要求的</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.承担技能操作和维护、后勤保障、服务等职责的</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287.事业单位适用(  C  )合同。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A.劳动</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.劳务</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.聘用</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288.根据最高等级和岗位结构比例将管理岗位划分为(  B  )</w:t>
      </w:r>
      <w:proofErr w:type="gramStart"/>
      <w:r w:rsidRPr="00114CC9">
        <w:rPr>
          <w:rFonts w:ascii="宋体" w:eastAsia="宋体" w:hAnsi="宋体" w:cs="仿宋" w:hint="eastAsia"/>
          <w:szCs w:val="21"/>
        </w:rPr>
        <w:t>个</w:t>
      </w:r>
      <w:proofErr w:type="gramEnd"/>
      <w:r w:rsidRPr="00114CC9">
        <w:rPr>
          <w:rFonts w:ascii="宋体" w:eastAsia="宋体" w:hAnsi="宋体" w:cs="仿宋" w:hint="eastAsia"/>
          <w:szCs w:val="21"/>
        </w:rPr>
        <w:t xml:space="preserve">等级。 </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A.5</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.10</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.13</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.28</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289.《关于分类推进事业单位改革的指导意见》明确指出：以(  B  )作为事业单位的分类依据。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A.经费来源</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.社会职能</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.管理方式</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290.清理规范现有事业单位。对未按规定设立或原承担特定任务已完成的，予以(  C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A.保留</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.整合</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.撤销</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291.要加大事业单位面向高校毕业生的公开</w:t>
      </w:r>
      <w:r w:rsidRPr="00114CC9">
        <w:rPr>
          <w:rFonts w:ascii="宋体" w:eastAsia="宋体" w:hAnsi="宋体" w:cs="仿宋" w:hint="eastAsia"/>
          <w:szCs w:val="21"/>
        </w:rPr>
        <w:lastRenderedPageBreak/>
        <w:t>招聘力度，2020-2021年事业单位空缺岗位（  B  ）专项招聘高校毕业生（含择业期内未落实工作单位的高校毕业生）。</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A.全部用于</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.主要用于</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.按比例用于</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.优先用于</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292.事业单位可根据开展“双创”活动需要自主设置（   ），不纳入（ C  ）备案后的岗位设置方案，用于引进高层次紧缺人才。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A.特设岗位；人事综合管理部门</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.特设岗位；行业主管部门</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.流动岗位；人事综合管理部门</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.流动岗位；行业主管部门</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293.以下属于《事业单位人事管理回避规定》中所称直接上下级领导关系的是（ </w:t>
      </w:r>
      <w:r w:rsidRPr="00114CC9">
        <w:rPr>
          <w:rFonts w:ascii="宋体" w:eastAsia="宋体" w:hAnsi="宋体" w:cs="仿宋" w:hint="eastAsia"/>
          <w:szCs w:val="21"/>
        </w:rPr>
        <w:tab/>
        <w:t>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A.上级正职与下级正职</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.上级正职与下级正职、副职</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.上级正职、副职与下级正职</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.上级正职、副职与下级正职、副职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294.事业单位是一种具有中国特色的法人社会组织，承担着(  B  )的职能。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A.公共管理</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.为公民提供公共物品和公共服务</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.科技开发的</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295.事业单位经过相关部门的审核和批准，也可以设置(  C  )岗位，主要用于聘用急需的高层次人才等特殊需要。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A.高薪</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.兼职</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.特设</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296.专业技术岗位划分为(  C  )。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A.正高级、副高级</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.正高级、副高级、中级、初级</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.高级、中级、初级</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297.从事公益服务的事业单位。根据职责任务、服务对象和资源配置方式等情况，将从事公益服务的事业单位细分为(  A  )类。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A.两</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.三</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.四</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298.在事业单位受聘人员对相关处分有质疑时，可以依据相关争议仲裁条款进行申诉，一般申请复核、申诉、再申诉的时效期为(  D   )天，针对特殊案件可适当延长。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A.10天</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.15天</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.20天</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.30天</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299.全国技术能手候选人</w:t>
      </w:r>
      <w:proofErr w:type="gramStart"/>
      <w:r w:rsidRPr="00114CC9">
        <w:rPr>
          <w:rFonts w:ascii="宋体" w:eastAsia="宋体" w:hAnsi="宋体" w:cs="仿宋" w:hint="eastAsia"/>
        </w:rPr>
        <w:t>须来自</w:t>
      </w:r>
      <w:proofErr w:type="gramEnd"/>
      <w:r w:rsidRPr="00114CC9">
        <w:rPr>
          <w:rFonts w:ascii="宋体" w:eastAsia="宋体" w:hAnsi="宋体" w:cs="仿宋" w:hint="eastAsia"/>
        </w:rPr>
        <w:t>生产一线，且从事本职业（工种）(  C  )年以上，取得高级工以上职业资格（技能等级）或同等资格，秉承工匠精神的在岗人员。</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A.2</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.3</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.5</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.7</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300.以下职业未纳入国家职业资格目录的是(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A.游泳救生员</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.品酒师</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.心理咨询师</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.美发师</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301.国家按照规定的条件和程序将职业资格纳入国家职业资格目录，实行（  D ）管理。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A.分级</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.统一</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.可追溯式</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.清单式</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302.设置(  B  )职业资格，其所涉职业（工种）应具有较强的专业性和社会通用性，技术技能要求较高，行业管理和人才队伍建设确实需要。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A.准入类</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.水平评价类</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.专业技术人员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.技能人员</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303.焊工的资格类别属于(  A  )职业。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A.准入类</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.水平评价类</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.专业技术人员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.技能人员</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304.技能人员职业资格证书，一般分为(  C  )</w:t>
      </w:r>
      <w:proofErr w:type="gramStart"/>
      <w:r w:rsidRPr="00114CC9">
        <w:rPr>
          <w:rFonts w:ascii="宋体" w:eastAsia="宋体" w:hAnsi="宋体" w:cs="仿宋" w:hint="eastAsia"/>
        </w:rPr>
        <w:t>个</w:t>
      </w:r>
      <w:proofErr w:type="gramEnd"/>
      <w:r w:rsidRPr="00114CC9">
        <w:rPr>
          <w:rFonts w:ascii="宋体" w:eastAsia="宋体" w:hAnsi="宋体" w:cs="仿宋" w:hint="eastAsia"/>
        </w:rPr>
        <w:t>等级。</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A.3</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.4</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.5</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.6</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305.《人力资源社会保障部关于公布国家职业资格目录的通知》（</w:t>
      </w:r>
      <w:proofErr w:type="gramStart"/>
      <w:r w:rsidRPr="00114CC9">
        <w:rPr>
          <w:rFonts w:ascii="宋体" w:eastAsia="宋体" w:hAnsi="宋体" w:cs="仿宋" w:hint="eastAsia"/>
        </w:rPr>
        <w:t>人社部</w:t>
      </w:r>
      <w:proofErr w:type="gramEnd"/>
      <w:r w:rsidRPr="00114CC9">
        <w:rPr>
          <w:rFonts w:ascii="宋体" w:eastAsia="宋体" w:hAnsi="宋体" w:cs="仿宋" w:hint="eastAsia"/>
        </w:rPr>
        <w:t>发〔2017〕68号）中要求，各地区、各部门未经批准不得在目录之外自行设置国家职业资格，严禁在目录之外开展 (  A  )工作。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A.职业资格许可和认定</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.职业技能培训</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.职业技能评价</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.专项能力考核</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306.《中华人民共和国民办教育促进法》规定，审批机关应当自受理筹设民办学校的申请之日起( B )日内以书面形式</w:t>
      </w:r>
      <w:proofErr w:type="gramStart"/>
      <w:r w:rsidRPr="00114CC9">
        <w:rPr>
          <w:rFonts w:ascii="宋体" w:eastAsia="宋体" w:hAnsi="宋体" w:cs="仿宋" w:hint="eastAsia"/>
        </w:rPr>
        <w:t>作出</w:t>
      </w:r>
      <w:proofErr w:type="gramEnd"/>
      <w:r w:rsidRPr="00114CC9">
        <w:rPr>
          <w:rFonts w:ascii="宋体" w:eastAsia="宋体" w:hAnsi="宋体" w:cs="仿宋" w:hint="eastAsia"/>
        </w:rPr>
        <w:t>是否同意的决定。</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A.15</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.30</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.60</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.90</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307.《关于全面推行企业新型学徒制的意见》规定，学徒培养目标以符合企业岗位需求的中、高级技术工人为主，培养期限为(  A  )年。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w:t>
      </w:r>
      <w:proofErr w:type="gramStart"/>
      <w:r w:rsidRPr="00114CC9">
        <w:rPr>
          <w:rFonts w:ascii="宋体" w:eastAsia="宋体" w:hAnsi="宋体" w:cs="仿宋" w:hint="eastAsia"/>
          <w:szCs w:val="21"/>
        </w:rPr>
        <w:t>2</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w:t>
      </w:r>
      <w:proofErr w:type="gramEnd"/>
      <w:r w:rsidRPr="00114CC9">
        <w:rPr>
          <w:rFonts w:ascii="宋体" w:eastAsia="宋体" w:hAnsi="宋体" w:cs="仿宋" w:hint="eastAsia"/>
          <w:szCs w:val="21"/>
        </w:rPr>
        <w:t>-3</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.3-4</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.4-5</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308.《关于全面推行企业新型学徒制的意见》规定，学徒每人每年的补贴标准原则上不低于(  C  )元，并根据经济发展、培训成本、物价指数等情况逐步提高。</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A.2000</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.3000</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.4000</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.5000</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309.《关于全面推行企业新型学徒制的意见》规定，学徒培养的主要职责由(  B )承担。</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A.所在学校</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.所在企业</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.所在学校和企业共同</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.政府部门</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310.《关于全面推行企业新型学徒制的意见》规定，从2019年起到2020年底，努力形成政府激励推动、企业加大投入、培训机构积极参与、劳动者踊跃参加的职业技能培训新格局，力争培训(  B  )万以上企业新型学徒。</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A.25</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.50</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.55</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.60</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311.支持技工院校与合作企业签订(  B  )，联合招收扶贫助学订单班。</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A.委托培养协议</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.定向培养协议</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.第三</w:t>
      </w:r>
      <w:proofErr w:type="gramStart"/>
      <w:r w:rsidRPr="00114CC9">
        <w:rPr>
          <w:rFonts w:ascii="宋体" w:eastAsia="宋体" w:hAnsi="宋体" w:cs="仿宋" w:hint="eastAsia"/>
          <w:szCs w:val="21"/>
        </w:rPr>
        <w:t>方培养</w:t>
      </w:r>
      <w:proofErr w:type="gramEnd"/>
      <w:r w:rsidRPr="00114CC9">
        <w:rPr>
          <w:rFonts w:ascii="宋体" w:eastAsia="宋体" w:hAnsi="宋体" w:cs="仿宋" w:hint="eastAsia"/>
          <w:szCs w:val="21"/>
        </w:rPr>
        <w:t>协议</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.培训协议</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312.(  A  )是技工院校的基本办学制度。</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A.校企合作</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.合作办学</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.技能培养</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.就业优先</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313.要充分调动校企双方的积极性、主动性和创造性，构建共同招生招工、(  D  )培养的长效合作机制。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A.工学一体</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.校企合作</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.产教融合</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w:t>
      </w:r>
      <w:proofErr w:type="gramStart"/>
      <w:r w:rsidRPr="00114CC9">
        <w:rPr>
          <w:rFonts w:ascii="宋体" w:eastAsia="宋体" w:hAnsi="宋体" w:cs="仿宋" w:hint="eastAsia"/>
          <w:szCs w:val="21"/>
        </w:rPr>
        <w:t>校企双制</w:t>
      </w:r>
      <w:proofErr w:type="gramEnd"/>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314.指导技工院校推进(  C  )与产业需求对接，课程内容与职业标准对接，教学过程与工作过程对接。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A.课程设置</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.课程安排</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.专业设置</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.教学安排</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315.指导技工院校全面推广(  B  )，切实提高学生适应企业岗位工作要求的能力。</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A.校企合作教学改革</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.一体化课程教学改革</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.实习实</w:t>
      </w:r>
      <w:proofErr w:type="gramStart"/>
      <w:r w:rsidRPr="00114CC9">
        <w:rPr>
          <w:rFonts w:ascii="宋体" w:eastAsia="宋体" w:hAnsi="宋体" w:cs="仿宋" w:hint="eastAsia"/>
          <w:szCs w:val="21"/>
        </w:rPr>
        <w:t>训制度</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.实习实训培养</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316.校企合作实行校企主导、政府推动、行业指导、(  C  )实施的合作机制。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A.学校</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.企业</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.学校企业</w:t>
      </w:r>
      <w:proofErr w:type="gramStart"/>
      <w:r w:rsidRPr="00114CC9">
        <w:rPr>
          <w:rFonts w:ascii="宋体" w:eastAsia="宋体" w:hAnsi="宋体" w:cs="仿宋" w:hint="eastAsia"/>
          <w:szCs w:val="21"/>
        </w:rPr>
        <w:t>双主体</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.统筹</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317.职业学校和企业开展合作，其中企业接收实习生的，合作期限应当不低于(  A  )年。</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A.3</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.4</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.5</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.6</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318.从(  C  )年开始，技工院校教师职称可设置到正高级。</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A.2015</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.2016</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.2017</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.2018</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319.世界技能大赛是“(  C  )”，代表着(    )，为青年人搭建了交流经验、切磋技艺、增进友谊的重要平台。</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A.世界技能奥林匹克；技能发展的水平</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.世界技能巅峰；职业技能发展的先进水平</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.世界技能奥林匹克；职业技能发展的世界先进水平</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.世界技能组织的规定；技能发展的世界先进水平</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320.世界技能大赛项目团队主要由(  D  )四类人员构成。</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A.专家、队员、翻译、教练</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.技术指导专家、队员、领队、教练</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.专家、选手、领队、教练</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.技术指导专家、选手、翻译、教练</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321.职业技能提升行动方案明确从失业保险基金结余中拿出（  C  ）资金支持职业技能提升行动。</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A.500亿元</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.800亿元</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.1000亿元</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.2000亿元</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322.企业职工教育经费税前扣除限额可以提高</w:t>
      </w:r>
      <w:proofErr w:type="gramStart"/>
      <w:r w:rsidRPr="00114CC9">
        <w:rPr>
          <w:rFonts w:ascii="宋体" w:eastAsia="宋体" w:hAnsi="宋体" w:cs="仿宋" w:hint="eastAsia"/>
        </w:rPr>
        <w:t>至工资</w:t>
      </w:r>
      <w:proofErr w:type="gramEnd"/>
      <w:r w:rsidRPr="00114CC9">
        <w:rPr>
          <w:rFonts w:ascii="宋体" w:eastAsia="宋体" w:hAnsi="宋体" w:cs="仿宋" w:hint="eastAsia"/>
        </w:rPr>
        <w:t>薪金总额（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A.5</w:t>
      </w:r>
      <w:proofErr w:type="gramStart"/>
      <w:r w:rsidRPr="00114CC9">
        <w:rPr>
          <w:rFonts w:ascii="宋体" w:eastAsia="宋体" w:hAnsi="宋体" w:cs="仿宋" w:hint="eastAsia"/>
          <w:szCs w:val="21"/>
        </w:rPr>
        <w:t>%</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.8</w:t>
      </w:r>
      <w:proofErr w:type="gramEnd"/>
      <w:r w:rsidRPr="00114CC9">
        <w:rPr>
          <w:rFonts w:ascii="宋体" w:eastAsia="宋体" w:hAnsi="宋体" w:cs="仿宋" w:hint="eastAsia"/>
          <w:szCs w:val="21"/>
        </w:rPr>
        <w:t>%</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.10%</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.15%</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323.职业技能提升行动方案实施的期限（ C ）年。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A.1年</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.2年</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.3年</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.4年</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324.职业技能提升行动方案的目标任务是三年共开展各类补贴性职业技能培训（ A ）</w:t>
      </w:r>
      <w:proofErr w:type="gramStart"/>
      <w:r w:rsidRPr="00114CC9">
        <w:rPr>
          <w:rFonts w:ascii="宋体" w:eastAsia="宋体" w:hAnsi="宋体" w:cs="仿宋" w:hint="eastAsia"/>
        </w:rPr>
        <w:t>万人次</w:t>
      </w:r>
      <w:proofErr w:type="gramEnd"/>
      <w:r w:rsidRPr="00114CC9">
        <w:rPr>
          <w:rFonts w:ascii="宋体" w:eastAsia="宋体" w:hAnsi="宋体" w:cs="仿宋" w:hint="eastAsia"/>
        </w:rPr>
        <w:t>以上。</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A.5000</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.1500</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.2000</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.3000</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325.根据《关于深化职称制度改革的意见》，以职业属性和岗位需求为基础，分系列修订职称评价标准，实行（  A  ）、地区标准、单位标准相结合，注重考察专业技术人才的专业性、技术性、实践性、创造性，突出对创新能力的评价。</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A.国家标准</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.行业标准</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.地区标准</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.单位标准</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326.（  B  ）不可以申报职称评审。</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A.本单位在职的专业技术人才</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.离退休人员</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.自由职业者</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.非公有制经济组织的专业技术人才</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327.《专家服务基地建设管理办法》规定，服务专家一般应具有(  Ｃ  )专业技术职称，有较高的学术造诣和扎实的业务能力，具有服务基层的良好意愿，身体健康，能适应基层环境。</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A.初级以上</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.中级以上</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Ｃ.副高级以上</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Ｄ.正高级</w:t>
      </w:r>
    </w:p>
    <w:p w:rsidR="00AF75AF" w:rsidRPr="00114CC9" w:rsidRDefault="008E6AC1" w:rsidP="00114CC9">
      <w:pPr>
        <w:tabs>
          <w:tab w:val="left" w:pos="312"/>
        </w:tabs>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328.根据《江苏省高层次和急需紧缺人才高级职称考核认定办法（试行）》，下列不符合直接申报考核认定高级职称政策规定的人员是（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A.薛某，不具备相应专业技术资格条件规定的学历、资历、层次要求，但品德、能力业绩特别突出</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.张某，经营某民营企业，不具备相应专业技术资格条件规定的学历、资历、层级要求，但品德、能力业绩特别突出</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Ｃ．丁某，获得江苏大工匠资格，不具备相应专业技术资格条件规定的学历、资历、层级要求</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Ｄ．张某，苏州大学副教授</w:t>
      </w:r>
    </w:p>
    <w:p w:rsidR="00AF75AF" w:rsidRPr="00114CC9" w:rsidRDefault="008E6AC1" w:rsidP="00114CC9">
      <w:pPr>
        <w:tabs>
          <w:tab w:val="left" w:pos="312"/>
        </w:tabs>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329.小王2013年从技工院校预备技师班毕业，在申报专业技术职称时，下列关于小王学历表述正确的是（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A.相当于中专学历</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.相当于大专学历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Ｃ.相当于本科学历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Ｄ.相当于研究生学历</w:t>
      </w:r>
    </w:p>
    <w:p w:rsidR="00AF75AF" w:rsidRPr="00114CC9" w:rsidRDefault="008E6AC1" w:rsidP="00114CC9">
      <w:pPr>
        <w:tabs>
          <w:tab w:val="left" w:pos="312"/>
        </w:tabs>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330.下列关于改革科技人才评价制度的说法，错误的是（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A.对主要从事基础研究的人才，着重通过其论文、专利、项目和经费数量评价其提出和解决重大科学问题的原创能力。</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.对从事社会公益研究、科技管理服务和实验技术的人才，重在评价考核工作绩效，引导其提高服务水平和技术支持能力。</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Ｃ.对主要从事应用研究和技术开发的人才，重点评价其技术创新与集成能力、取得的知识产权和重大技术突破、成果转化、对产业发展的实际贡献等。</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Ｄ.对创新团队负责人以把握研究发展方向、学术造诣水平、组织协调能力和团队建设等为评价重点。</w:t>
      </w:r>
    </w:p>
    <w:p w:rsidR="00AF75AF" w:rsidRPr="00114CC9" w:rsidRDefault="008E6AC1" w:rsidP="00114CC9">
      <w:pPr>
        <w:tabs>
          <w:tab w:val="left" w:pos="312"/>
        </w:tabs>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331.下列不属于艺术系</w:t>
      </w:r>
      <w:proofErr w:type="gramStart"/>
      <w:r w:rsidRPr="00114CC9">
        <w:rPr>
          <w:rFonts w:ascii="宋体" w:eastAsia="宋体" w:hAnsi="宋体" w:cs="仿宋" w:hint="eastAsia"/>
          <w:szCs w:val="21"/>
        </w:rPr>
        <w:t>列专业</w:t>
      </w:r>
      <w:proofErr w:type="gramEnd"/>
      <w:r w:rsidRPr="00114CC9">
        <w:rPr>
          <w:rFonts w:ascii="宋体" w:eastAsia="宋体" w:hAnsi="宋体" w:cs="仿宋" w:hint="eastAsia"/>
          <w:szCs w:val="21"/>
        </w:rPr>
        <w:t>技术资格名称的是（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A.一级舞美设计师</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.工艺美术师</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Ｃ.二级指挥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Ｄ.文学创作一级</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332.下列技能人才可以破格申报江苏省正高级工程师的是（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A.刘某，获得江苏省级技术发明奖</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.黄某，获得世界技能大赛优胜奖</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Ｃ.张某，获得江苏大工匠称号</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Ｄ.丁某，获得全国技术能手</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333.合理设置职称评审中的论文和(  C  )条件，不将论文作为评价应用型人才的限制性条件。</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A.计算机水平</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.外语水平</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.科研成果</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.业绩</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334.完善评审专家遴选机制，加强评审专家库建设，积极吸纳高校、科研机构、(  D  )、企业专家，实行动态管理。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A.非公有制经济组织</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.非公有制社会组织</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.政府机关</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.行业协会学会</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lastRenderedPageBreak/>
        <w:t>335.根据《专业技术人员继续教育规定》，专业技术人员参加继续教育情况应当作为聘任专业技术职务或者申报评定上一级资格的重要条件。有关法律法规规定专业技术人员参加继续教育作为职业资格等级或者注册的（  B  ）条件的，从其规定。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A.重要</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.必要</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.充分</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.充要</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336.各地区、各部门和用人单位可以按照（    ）或者（  A  ）建立职称评审委员会专家库。</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A.职称系列；专业</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.职称系列；岗位序列</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.职称系列；职业资格分类</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.岗位序列；职业资格目录分类</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337.各省级人力资源社会保障部门可根据本地区（  D  ），确定本地区本年度参加高级经济师（高级人力资源管理师、高级知识产权师）评审的使用标准。</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A.通过率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 xml:space="preserve">.报名人数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.参考人数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.人才需求状况 </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338.民营企业专业技术人才一般在（ B ）关系所在地自愿参加职称评审，合法权益受到同等保护，履行同等义务。</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A.人事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.劳动</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.档案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.工资</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339.工程师在取得现从事职业（工种）技师(  A  )年后，其累计工作年限达到高级技师申报条件的，可申报高级技师考评。</w:t>
      </w:r>
    </w:p>
    <w:p w:rsidR="00AF75AF" w:rsidRPr="00114CC9" w:rsidRDefault="008E6AC1" w:rsidP="00114CC9">
      <w:pPr>
        <w:spacing w:line="260" w:lineRule="exact"/>
        <w:ind w:firstLineChars="200" w:firstLine="420"/>
        <w:rPr>
          <w:rFonts w:ascii="宋体" w:eastAsia="宋体" w:hAnsi="宋体" w:cs="仿宋"/>
          <w:szCs w:val="21"/>
        </w:rPr>
      </w:pPr>
      <w:proofErr w:type="gramStart"/>
      <w:r w:rsidRPr="00114CC9">
        <w:rPr>
          <w:rFonts w:ascii="宋体" w:eastAsia="宋体" w:hAnsi="宋体" w:cs="仿宋" w:hint="eastAsia"/>
          <w:szCs w:val="21"/>
        </w:rPr>
        <w:t>A.1</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.4</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340.根据《仲裁组织规则》规定，下列属于劳动人事争议仲裁委员会职责的是（ C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color w:val="000000" w:themeColor="text1"/>
          <w:szCs w:val="21"/>
        </w:rPr>
        <w:t>A.依法发出督促令</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.依法发出支付令</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.撤销错误仲裁裁决</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.解除仲裁员人事关系</w:t>
      </w:r>
    </w:p>
    <w:p w:rsidR="00AF75AF" w:rsidRPr="00114CC9" w:rsidRDefault="008E6AC1" w:rsidP="00114CC9">
      <w:pPr>
        <w:pStyle w:val="a6"/>
        <w:widowControl/>
        <w:shd w:val="clear" w:color="auto" w:fill="FFFFFF"/>
        <w:spacing w:line="260" w:lineRule="exact"/>
        <w:ind w:firstLine="420"/>
        <w:rPr>
          <w:rFonts w:ascii="宋体" w:hAnsi="宋体" w:cs="仿宋"/>
          <w:color w:val="000000"/>
          <w:sz w:val="21"/>
          <w:szCs w:val="21"/>
          <w:shd w:val="clear" w:color="auto" w:fill="FFFFFF"/>
        </w:rPr>
      </w:pPr>
      <w:r w:rsidRPr="00114CC9">
        <w:rPr>
          <w:rFonts w:ascii="宋体" w:hAnsi="宋体" w:cs="仿宋" w:hint="eastAsia"/>
          <w:sz w:val="21"/>
          <w:szCs w:val="21"/>
        </w:rPr>
        <w:t>341.根据《劳动合同法》的规定，下列</w:t>
      </w:r>
      <w:r w:rsidRPr="00114CC9">
        <w:rPr>
          <w:rFonts w:ascii="宋体" w:hAnsi="宋体" w:cs="仿宋" w:hint="eastAsia"/>
          <w:color w:val="000000"/>
          <w:sz w:val="21"/>
          <w:szCs w:val="21"/>
          <w:shd w:val="clear" w:color="auto" w:fill="FFFFFF"/>
        </w:rPr>
        <w:t>关于无固定期限劳动合同表述正确的是（ B ）。</w:t>
      </w:r>
    </w:p>
    <w:p w:rsidR="00AF75AF" w:rsidRPr="00114CC9" w:rsidRDefault="008E6AC1" w:rsidP="00114CC9">
      <w:pPr>
        <w:pStyle w:val="a6"/>
        <w:widowControl/>
        <w:shd w:val="clear" w:color="auto" w:fill="FFFFFF"/>
        <w:spacing w:line="260" w:lineRule="exact"/>
        <w:ind w:firstLine="420"/>
        <w:rPr>
          <w:rFonts w:ascii="宋体" w:hAnsi="宋体" w:cs="仿宋"/>
          <w:color w:val="000000"/>
          <w:sz w:val="21"/>
          <w:szCs w:val="21"/>
          <w:shd w:val="clear" w:color="auto" w:fill="FFFFFF"/>
        </w:rPr>
      </w:pPr>
      <w:r w:rsidRPr="00114CC9">
        <w:rPr>
          <w:rFonts w:ascii="宋体" w:hAnsi="宋体" w:cs="仿宋" w:hint="eastAsia"/>
          <w:color w:val="000000"/>
          <w:sz w:val="21"/>
          <w:szCs w:val="21"/>
          <w:shd w:val="clear" w:color="auto" w:fill="FFFFFF"/>
        </w:rPr>
        <w:t>A.用人单位自用工之日起满一个月不满一年未订立书面劳动合同的，视为已订立无固定期限劳动合同</w:t>
      </w:r>
      <w:r w:rsidR="00114CC9">
        <w:rPr>
          <w:rFonts w:ascii="宋体" w:hAnsi="宋体" w:cs="仿宋"/>
          <w:color w:val="000000"/>
          <w:sz w:val="21"/>
          <w:szCs w:val="21"/>
          <w:shd w:val="clear" w:color="auto" w:fill="FFFFFF"/>
        </w:rPr>
        <w:t xml:space="preserve">  </w:t>
      </w:r>
      <w:r w:rsidR="00114CC9" w:rsidRPr="00114CC9">
        <w:rPr>
          <w:rFonts w:ascii="宋体" w:hAnsi="宋体" w:cs="仿宋" w:hint="eastAsia"/>
          <w:color w:val="000000"/>
          <w:sz w:val="21"/>
          <w:szCs w:val="21"/>
          <w:shd w:val="clear" w:color="auto" w:fill="FFFFFF"/>
        </w:rPr>
        <w:t>B</w:t>
      </w:r>
      <w:r w:rsidRPr="00114CC9">
        <w:rPr>
          <w:rFonts w:ascii="宋体" w:hAnsi="宋体" w:cs="仿宋" w:hint="eastAsia"/>
          <w:color w:val="000000"/>
          <w:sz w:val="21"/>
          <w:szCs w:val="21"/>
          <w:shd w:val="clear" w:color="auto" w:fill="FFFFFF"/>
        </w:rPr>
        <w:t>.协商一致的，可以订立无固定期限劳动合同</w:t>
      </w:r>
      <w:r w:rsidR="00114CC9">
        <w:rPr>
          <w:rFonts w:ascii="宋体" w:hAnsi="宋体" w:cs="仿宋"/>
          <w:color w:val="000000"/>
          <w:sz w:val="21"/>
          <w:szCs w:val="21"/>
          <w:shd w:val="clear" w:color="auto" w:fill="FFFFFF"/>
        </w:rPr>
        <w:t xml:space="preserve">  </w:t>
      </w:r>
      <w:r w:rsidR="00114CC9" w:rsidRPr="00114CC9">
        <w:rPr>
          <w:rFonts w:ascii="宋体" w:hAnsi="宋体" w:cs="仿宋" w:hint="eastAsia"/>
          <w:color w:val="000000"/>
          <w:sz w:val="21"/>
          <w:szCs w:val="21"/>
          <w:shd w:val="clear" w:color="auto" w:fill="FFFFFF"/>
        </w:rPr>
        <w:t>C</w:t>
      </w:r>
      <w:r w:rsidRPr="00114CC9">
        <w:rPr>
          <w:rFonts w:ascii="宋体" w:hAnsi="宋体" w:cs="仿宋" w:hint="eastAsia"/>
          <w:color w:val="000000"/>
          <w:sz w:val="21"/>
          <w:szCs w:val="21"/>
          <w:shd w:val="clear" w:color="auto" w:fill="FFFFFF"/>
        </w:rPr>
        <w:t>.劳动者工作满10年的，应当订立无固定期限劳动合同</w:t>
      </w:r>
      <w:r w:rsidR="00114CC9">
        <w:rPr>
          <w:rFonts w:ascii="宋体" w:hAnsi="宋体" w:cs="仿宋"/>
          <w:color w:val="000000"/>
          <w:sz w:val="21"/>
          <w:szCs w:val="21"/>
          <w:shd w:val="clear" w:color="auto" w:fill="FFFFFF"/>
        </w:rPr>
        <w:t xml:space="preserve">  </w:t>
      </w:r>
      <w:r w:rsidR="00114CC9" w:rsidRPr="00114CC9">
        <w:rPr>
          <w:rFonts w:ascii="宋体" w:hAnsi="宋体" w:cs="仿宋" w:hint="eastAsia"/>
          <w:color w:val="000000"/>
          <w:sz w:val="21"/>
          <w:szCs w:val="21"/>
          <w:shd w:val="clear" w:color="auto" w:fill="FFFFFF"/>
        </w:rPr>
        <w:t>D</w:t>
      </w:r>
      <w:r w:rsidRPr="00114CC9">
        <w:rPr>
          <w:rFonts w:ascii="宋体" w:hAnsi="宋体" w:cs="仿宋" w:hint="eastAsia"/>
          <w:color w:val="000000"/>
          <w:sz w:val="21"/>
          <w:szCs w:val="21"/>
          <w:shd w:val="clear" w:color="auto" w:fill="FFFFFF"/>
        </w:rPr>
        <w:t>.距法定退休不足10年的，应当订立无固定期限劳动合同</w:t>
      </w:r>
    </w:p>
    <w:p w:rsidR="00AF75AF" w:rsidRPr="00114CC9" w:rsidRDefault="008E6AC1" w:rsidP="00114CC9">
      <w:pPr>
        <w:pStyle w:val="a6"/>
        <w:widowControl/>
        <w:shd w:val="clear" w:color="auto" w:fill="FFFFFF"/>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shd w:val="clear" w:color="auto" w:fill="FFFFFF"/>
        </w:rPr>
        <w:t>342.根据法律规定，企业破产重整进行经济性裁员时，对于被裁减人员。下列作法符合法律规定的是：（ D ）</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A.自行制定裁减方案直接公布施行</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B</w:t>
      </w:r>
      <w:r w:rsidRPr="00114CC9">
        <w:rPr>
          <w:rFonts w:ascii="宋体" w:hAnsi="宋体" w:cs="仿宋" w:hint="eastAsia"/>
          <w:color w:val="000000"/>
          <w:sz w:val="21"/>
          <w:szCs w:val="21"/>
        </w:rPr>
        <w:t>.企业破产重整免除经济补偿责任</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C</w:t>
      </w:r>
      <w:r w:rsidRPr="00114CC9">
        <w:rPr>
          <w:rFonts w:ascii="宋体" w:hAnsi="宋体" w:cs="仿宋" w:hint="eastAsia"/>
          <w:color w:val="000000"/>
          <w:sz w:val="21"/>
          <w:szCs w:val="21"/>
        </w:rPr>
        <w:t>.优先留用年轻有技术的职工</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D</w:t>
      </w:r>
      <w:r w:rsidRPr="00114CC9">
        <w:rPr>
          <w:rFonts w:ascii="宋体" w:hAnsi="宋体" w:cs="仿宋" w:hint="eastAsia"/>
          <w:color w:val="000000"/>
          <w:sz w:val="21"/>
          <w:szCs w:val="21"/>
        </w:rPr>
        <w:t>.优先留用家庭困难长期合同职工</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343.根据《调解仲裁法》的规定，下列仲裁申请时效期间的表述正确的是：（ A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A.劳动争议仲裁时效为1年</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.人事争议仲裁时效为3个月</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.仲裁时效中断的，继续计算</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.仲裁时效中止的，重新计算</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344.根据《保障农民工工资支付条例》规定，以下关于农民工工资支付形式表述错误的是：（ B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A.现金货币</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.等价实物</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.银行</w:t>
      </w:r>
      <w:proofErr w:type="gramStart"/>
      <w:r w:rsidRPr="00114CC9">
        <w:rPr>
          <w:rFonts w:ascii="宋体" w:eastAsia="宋体" w:hAnsi="宋体" w:cs="仿宋" w:hint="eastAsia"/>
          <w:szCs w:val="21"/>
        </w:rPr>
        <w:t>转帐</w:t>
      </w:r>
      <w:proofErr w:type="gramEnd"/>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.支付签收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lastRenderedPageBreak/>
        <w:t>345.根据《调解仲裁法》的规定，以下部门属于劳动争议调解组织的是：（ B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A.企业人力资源部</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.基层社会矛盾调处中心</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.社区服务中心</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.律师事务所</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346.根据法律规定，以下关于劳动争议协商的表述错误的是：（ A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color w:val="000000" w:themeColor="text1"/>
          <w:szCs w:val="21"/>
        </w:rPr>
        <w:t>A.同意协商的，应当书面回应</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.延长期限的，可以书面约定</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.约见面谈的，属于协商方式</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.协商不成的，可以申请仲裁</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347.根据《就业促进法》规定，劳动者依法享有的就业权利是：（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A.平等就业、自主择业</w:t>
      </w:r>
      <w:r w:rsidRPr="00114CC9">
        <w:rPr>
          <w:rFonts w:ascii="宋体" w:eastAsia="宋体" w:hAnsi="宋体" w:cs="仿宋" w:hint="eastAsia"/>
          <w:szCs w:val="21"/>
        </w:rPr>
        <w:tab/>
      </w:r>
      <w:r w:rsidRPr="00114CC9">
        <w:rPr>
          <w:rFonts w:ascii="宋体" w:eastAsia="宋体" w:hAnsi="宋体" w:cs="仿宋" w:hint="eastAsia"/>
          <w:szCs w:val="21"/>
        </w:rPr>
        <w:tab/>
        <w:t>B.公平就业、自由就业</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.公平就业、自主择业</w:t>
      </w:r>
      <w:r w:rsidRPr="00114CC9">
        <w:rPr>
          <w:rFonts w:ascii="宋体" w:eastAsia="宋体" w:hAnsi="宋体" w:cs="仿宋" w:hint="eastAsia"/>
          <w:szCs w:val="21"/>
        </w:rPr>
        <w:tab/>
      </w:r>
      <w:r w:rsidRPr="00114CC9">
        <w:rPr>
          <w:rFonts w:ascii="宋体" w:eastAsia="宋体" w:hAnsi="宋体" w:cs="仿宋" w:hint="eastAsia"/>
          <w:szCs w:val="21"/>
        </w:rPr>
        <w:tab/>
        <w:t>D.平等就业、自由就业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348.根据《工会法》规定，工会主席或副主席的劳动权益应当得到保护。以下关于工会主席或者副主席权益的表述正确的是：（ A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color w:val="000000" w:themeColor="text1"/>
          <w:szCs w:val="21"/>
        </w:rPr>
        <w:t>A.任期未满的，不得随意调动其工作</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.工作需要调动的，双方协商一致即可</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.口头变更劳动合同的，</w:t>
      </w:r>
      <w:proofErr w:type="gramStart"/>
      <w:r w:rsidRPr="00114CC9">
        <w:rPr>
          <w:rFonts w:ascii="宋体" w:eastAsia="宋体" w:hAnsi="宋体" w:cs="仿宋" w:hint="eastAsia"/>
          <w:szCs w:val="21"/>
        </w:rPr>
        <w:t>需实际</w:t>
      </w:r>
      <w:proofErr w:type="gramEnd"/>
      <w:r w:rsidRPr="00114CC9">
        <w:rPr>
          <w:rFonts w:ascii="宋体" w:eastAsia="宋体" w:hAnsi="宋体" w:cs="仿宋" w:hint="eastAsia"/>
          <w:szCs w:val="21"/>
        </w:rPr>
        <w:t>履行超过1个月</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.劳动合同期限短于任期的，书面延长至任期满</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349.根据《江苏省工资支付条例》规定，计件工资制的劳动定额应使同岗位（ D ）的劳动者在法定工作时间内能够完成。</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A.60%以上                    B.70%以上</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.80%以上                    D.90%以上</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350.根据规定，下列属于劳动者与用人单位发生的纠纷，当事人不服仲裁裁决，提起诉讼，人民法院应予受理的是：（ D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 xml:space="preserve">A.个体工匠与帮工争议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.农村承包经营户与受雇人争议</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.家庭与家政服务人员争议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.企业自主改制发生的争议</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351.根据《江苏省集体合同条例》规定，经协商形成一致意见的集体合同草案，应当提交职工代表大会（职工大会）讨论通过。经全体职工代表（职工）(  B  )同意，即获通过。</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A.1/3</w:t>
      </w:r>
      <w:proofErr w:type="gramStart"/>
      <w:r w:rsidRPr="00114CC9">
        <w:rPr>
          <w:rFonts w:ascii="宋体" w:eastAsia="宋体" w:hAnsi="宋体" w:cs="仿宋" w:hint="eastAsia"/>
          <w:szCs w:val="21"/>
        </w:rPr>
        <w:t>以上</w:t>
      </w:r>
      <w:r w:rsidRPr="00114CC9">
        <w:rPr>
          <w:rFonts w:ascii="宋体" w:eastAsia="宋体" w:hAnsi="宋体" w:cs="仿宋" w:hint="eastAsia"/>
          <w:szCs w:val="21"/>
        </w:rPr>
        <w:tab/>
      </w:r>
      <w:proofErr w:type="gramEnd"/>
      <w:r w:rsidRPr="00114CC9">
        <w:rPr>
          <w:rFonts w:ascii="宋体" w:eastAsia="宋体" w:hAnsi="宋体" w:cs="仿宋" w:hint="eastAsia"/>
          <w:szCs w:val="21"/>
        </w:rPr>
        <w:t xml:space="preserve"> B.1/2以上 </w:t>
      </w:r>
      <w:r w:rsidRPr="00114CC9">
        <w:rPr>
          <w:rFonts w:ascii="宋体" w:eastAsia="宋体" w:hAnsi="宋体" w:cs="仿宋" w:hint="eastAsia"/>
          <w:szCs w:val="21"/>
        </w:rPr>
        <w:tab/>
        <w:t xml:space="preserve">C.2/3以上 </w:t>
      </w:r>
      <w:r w:rsidRPr="00114CC9">
        <w:rPr>
          <w:rFonts w:ascii="宋体" w:eastAsia="宋体" w:hAnsi="宋体" w:cs="仿宋" w:hint="eastAsia"/>
          <w:szCs w:val="21"/>
        </w:rPr>
        <w:tab/>
        <w:t>D.全部</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352.根据《仲裁办案规则》规定，以下关于调解协议仲裁审查确认申请时间的表述，正确的是：（ A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A.自调解协议生效之日起15日内</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.自调解协议生效之日起15个工作日内</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.自调解协议生效之日起30日内</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.自调解协议生效之日起30个工作日内</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353.根据《劳动人事争议仲裁办案规则》的规定，下列仲裁管辖表述错误的是：（  D  ）</w:t>
      </w:r>
    </w:p>
    <w:p w:rsidR="00AF75AF" w:rsidRPr="00114CC9" w:rsidRDefault="008E6AC1" w:rsidP="00114CC9">
      <w:pPr>
        <w:pStyle w:val="a6"/>
        <w:spacing w:line="260" w:lineRule="exact"/>
        <w:ind w:firstLine="420"/>
        <w:rPr>
          <w:rFonts w:ascii="宋体" w:hAnsi="宋体" w:cs="仿宋"/>
          <w:color w:val="000000" w:themeColor="text1"/>
          <w:sz w:val="21"/>
          <w:szCs w:val="21"/>
        </w:rPr>
      </w:pPr>
      <w:r w:rsidRPr="00114CC9">
        <w:rPr>
          <w:rFonts w:ascii="宋体" w:hAnsi="宋体" w:cs="仿宋" w:hint="eastAsia"/>
          <w:color w:val="000000"/>
          <w:sz w:val="21"/>
          <w:szCs w:val="21"/>
        </w:rPr>
        <w:t>A.用人单位所在地为主要办事机构所在地</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B</w:t>
      </w:r>
      <w:r w:rsidRPr="00114CC9">
        <w:rPr>
          <w:rFonts w:ascii="宋体" w:hAnsi="宋体" w:cs="仿宋" w:hint="eastAsia"/>
          <w:color w:val="000000"/>
          <w:sz w:val="21"/>
          <w:szCs w:val="21"/>
        </w:rPr>
        <w:t>.劳动合同履行地为劳动者实际工作场所地</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C</w:t>
      </w:r>
      <w:r w:rsidRPr="00114CC9">
        <w:rPr>
          <w:rFonts w:ascii="宋体" w:hAnsi="宋体" w:cs="仿宋" w:hint="eastAsia"/>
          <w:color w:val="000000"/>
          <w:sz w:val="21"/>
          <w:szCs w:val="21"/>
        </w:rPr>
        <w:t>.劳动合同履行地仲裁委优先管辖</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D</w:t>
      </w:r>
      <w:r w:rsidRPr="00114CC9">
        <w:rPr>
          <w:rFonts w:ascii="宋体" w:hAnsi="宋体" w:cs="仿宋" w:hint="eastAsia"/>
          <w:color w:val="000000"/>
          <w:sz w:val="21"/>
          <w:szCs w:val="21"/>
        </w:rPr>
        <w:t>.</w:t>
      </w:r>
      <w:r w:rsidRPr="00114CC9">
        <w:rPr>
          <w:rFonts w:ascii="宋体" w:hAnsi="宋体" w:cs="仿宋" w:hint="eastAsia"/>
          <w:color w:val="000000" w:themeColor="text1"/>
          <w:sz w:val="21"/>
          <w:szCs w:val="21"/>
        </w:rPr>
        <w:t>多个劳动合同履行地的，由用人单位所在地仲裁委管辖</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354.根据《职工带薪年休假条例》的规定，下列表述错误的是:（  D  ）</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A.职工累计工作已满1年不满10年的，年休</w:t>
      </w:r>
      <w:r w:rsidRPr="00114CC9">
        <w:rPr>
          <w:rFonts w:ascii="宋体" w:hAnsi="宋体" w:cs="仿宋" w:hint="eastAsia"/>
          <w:color w:val="000000"/>
          <w:sz w:val="21"/>
          <w:szCs w:val="21"/>
        </w:rPr>
        <w:lastRenderedPageBreak/>
        <w:t>假5天</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B</w:t>
      </w:r>
      <w:r w:rsidRPr="00114CC9">
        <w:rPr>
          <w:rFonts w:ascii="宋体" w:hAnsi="宋体" w:cs="仿宋" w:hint="eastAsia"/>
          <w:color w:val="000000"/>
          <w:sz w:val="21"/>
          <w:szCs w:val="21"/>
        </w:rPr>
        <w:t>.单位因生产、工作特点确有必要跨年度安排职工年休假的，可以跨一个年度安排</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C</w:t>
      </w:r>
      <w:r w:rsidRPr="00114CC9">
        <w:rPr>
          <w:rFonts w:ascii="宋体" w:hAnsi="宋体" w:cs="仿宋" w:hint="eastAsia"/>
          <w:color w:val="000000"/>
          <w:sz w:val="21"/>
          <w:szCs w:val="21"/>
        </w:rPr>
        <w:t>.对职工应休未休的年休假天数，单位应当按照该职工日工资收入的300%支付年休假工资报酬</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D</w:t>
      </w:r>
      <w:r w:rsidRPr="00114CC9">
        <w:rPr>
          <w:rFonts w:ascii="宋体" w:hAnsi="宋体" w:cs="仿宋" w:hint="eastAsia"/>
          <w:color w:val="000000"/>
          <w:sz w:val="21"/>
          <w:szCs w:val="21"/>
        </w:rPr>
        <w:t>.累计工作满1年不满10年的职工，请病假累计1个月以上的，不享受当年的年休假</w:t>
      </w:r>
    </w:p>
    <w:p w:rsidR="00AF75AF" w:rsidRPr="00114CC9" w:rsidRDefault="008E6AC1" w:rsidP="00114CC9">
      <w:pPr>
        <w:spacing w:line="260" w:lineRule="exact"/>
        <w:ind w:firstLineChars="200" w:firstLine="420"/>
        <w:jc w:val="left"/>
        <w:rPr>
          <w:rFonts w:ascii="宋体" w:eastAsia="宋体" w:hAnsi="宋体" w:cs="仿宋"/>
          <w:color w:val="000000"/>
          <w:szCs w:val="21"/>
        </w:rPr>
      </w:pPr>
      <w:r w:rsidRPr="00114CC9">
        <w:rPr>
          <w:rFonts w:ascii="宋体" w:eastAsia="宋体" w:hAnsi="宋体" w:cs="仿宋" w:hint="eastAsia"/>
          <w:color w:val="000000"/>
          <w:szCs w:val="21"/>
        </w:rPr>
        <w:t>355.根据《中华人民共和国社会保险法》的规定，下列表述符合法律规定的是:（  B ）</w:t>
      </w:r>
    </w:p>
    <w:p w:rsidR="00AF75AF" w:rsidRPr="00114CC9" w:rsidRDefault="008E6AC1" w:rsidP="00114CC9">
      <w:pPr>
        <w:spacing w:line="260" w:lineRule="exact"/>
        <w:ind w:firstLineChars="200" w:firstLine="420"/>
        <w:jc w:val="left"/>
        <w:rPr>
          <w:rFonts w:ascii="宋体" w:eastAsia="宋体" w:hAnsi="宋体" w:cs="仿宋"/>
          <w:color w:val="000000"/>
          <w:szCs w:val="21"/>
        </w:rPr>
      </w:pPr>
      <w:r w:rsidRPr="00114CC9">
        <w:rPr>
          <w:rFonts w:ascii="宋体" w:eastAsia="宋体" w:hAnsi="宋体" w:cs="仿宋" w:hint="eastAsia"/>
          <w:color w:val="000000"/>
          <w:szCs w:val="21"/>
        </w:rPr>
        <w:t>A.企业职工基本养老保险由用人单位缴纳</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B</w:t>
      </w:r>
      <w:r w:rsidRPr="00114CC9">
        <w:rPr>
          <w:rFonts w:ascii="宋体" w:eastAsia="宋体" w:hAnsi="宋体" w:cs="仿宋" w:hint="eastAsia"/>
          <w:color w:val="000000"/>
          <w:szCs w:val="21"/>
        </w:rPr>
        <w:t>.</w:t>
      </w:r>
      <w:r w:rsidRPr="00114CC9">
        <w:rPr>
          <w:rFonts w:ascii="宋体" w:eastAsia="宋体" w:hAnsi="宋体" w:cs="仿宋" w:hint="eastAsia"/>
          <w:color w:val="000000" w:themeColor="text1"/>
          <w:szCs w:val="21"/>
        </w:rPr>
        <w:t>个体工商户雇工的基本养老保险由个人缴纳</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w:t>
      </w:r>
      <w:r w:rsidRPr="00114CC9">
        <w:rPr>
          <w:rFonts w:ascii="宋体" w:eastAsia="宋体" w:hAnsi="宋体" w:cs="仿宋" w:hint="eastAsia"/>
          <w:color w:val="000000"/>
          <w:szCs w:val="21"/>
        </w:rPr>
        <w:t>职工缴纳的基本养老保险费计入个人</w:t>
      </w:r>
      <w:proofErr w:type="gramStart"/>
      <w:r w:rsidRPr="00114CC9">
        <w:rPr>
          <w:rFonts w:ascii="宋体" w:eastAsia="宋体" w:hAnsi="宋体" w:cs="仿宋" w:hint="eastAsia"/>
          <w:color w:val="000000"/>
          <w:szCs w:val="21"/>
        </w:rPr>
        <w:t>帐户</w:t>
      </w:r>
      <w:proofErr w:type="gramEnd"/>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D</w:t>
      </w:r>
      <w:r w:rsidRPr="00114CC9">
        <w:rPr>
          <w:rFonts w:ascii="宋体" w:eastAsia="宋体" w:hAnsi="宋体" w:cs="仿宋" w:hint="eastAsia"/>
          <w:color w:val="000000"/>
          <w:szCs w:val="21"/>
        </w:rPr>
        <w:t>.无雇工的个体工商户缴纳基本养老保险费计入统筹基金</w:t>
      </w:r>
    </w:p>
    <w:p w:rsidR="00AF75AF" w:rsidRPr="00114CC9" w:rsidRDefault="008E6AC1" w:rsidP="00114CC9">
      <w:pPr>
        <w:spacing w:line="260" w:lineRule="exact"/>
        <w:ind w:firstLineChars="200" w:firstLine="420"/>
        <w:jc w:val="left"/>
        <w:rPr>
          <w:rFonts w:ascii="宋体" w:eastAsia="宋体" w:hAnsi="宋体" w:cs="仿宋"/>
          <w:color w:val="000000"/>
          <w:szCs w:val="21"/>
        </w:rPr>
      </w:pPr>
      <w:r w:rsidRPr="00114CC9">
        <w:rPr>
          <w:rFonts w:ascii="宋体" w:eastAsia="宋体" w:hAnsi="宋体" w:cs="仿宋" w:hint="eastAsia"/>
          <w:szCs w:val="21"/>
        </w:rPr>
        <w:t>356.根据《保障农民工工资支付条例》规定，</w:t>
      </w:r>
      <w:r w:rsidRPr="00114CC9">
        <w:rPr>
          <w:rFonts w:ascii="宋体" w:eastAsia="宋体" w:hAnsi="宋体" w:cs="仿宋" w:hint="eastAsia"/>
          <w:color w:val="000000"/>
          <w:szCs w:val="21"/>
        </w:rPr>
        <w:t>关于农民工工资支付保障，下列表述错误的是:（  C  ）</w:t>
      </w:r>
    </w:p>
    <w:p w:rsidR="00AF75AF" w:rsidRPr="00114CC9" w:rsidRDefault="008E6AC1" w:rsidP="00114CC9">
      <w:pPr>
        <w:spacing w:line="260" w:lineRule="exact"/>
        <w:ind w:firstLineChars="200" w:firstLine="420"/>
        <w:jc w:val="left"/>
        <w:rPr>
          <w:rFonts w:ascii="宋体" w:eastAsia="宋体" w:hAnsi="宋体" w:cs="仿宋"/>
          <w:color w:val="000000"/>
          <w:szCs w:val="21"/>
        </w:rPr>
      </w:pPr>
      <w:r w:rsidRPr="00114CC9">
        <w:rPr>
          <w:rFonts w:ascii="宋体" w:eastAsia="宋体" w:hAnsi="宋体" w:cs="仿宋" w:hint="eastAsia"/>
          <w:color w:val="000000"/>
          <w:szCs w:val="21"/>
        </w:rPr>
        <w:t>A.用人单位应当按照与农民工书面约定的支付日期支付</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B</w:t>
      </w:r>
      <w:r w:rsidRPr="00114CC9">
        <w:rPr>
          <w:rFonts w:ascii="宋体" w:eastAsia="宋体" w:hAnsi="宋体" w:cs="仿宋" w:hint="eastAsia"/>
          <w:color w:val="000000"/>
          <w:szCs w:val="21"/>
        </w:rPr>
        <w:t>.用人单位应当按照规章制度规定的支付日期支付</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C</w:t>
      </w:r>
      <w:r w:rsidRPr="00114CC9">
        <w:rPr>
          <w:rFonts w:ascii="宋体" w:eastAsia="宋体" w:hAnsi="宋体" w:cs="仿宋" w:hint="eastAsia"/>
          <w:color w:val="000000"/>
          <w:szCs w:val="21"/>
        </w:rPr>
        <w:t>.支付日期遇十一节日，可以在节日后支付</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D</w:t>
      </w:r>
      <w:r w:rsidRPr="00114CC9">
        <w:rPr>
          <w:rFonts w:ascii="宋体" w:eastAsia="宋体" w:hAnsi="宋体" w:cs="仿宋" w:hint="eastAsia"/>
          <w:color w:val="000000"/>
          <w:szCs w:val="21"/>
        </w:rPr>
        <w:t>.支付日期遇火灾的，火灾消除后支付</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357.在下列情况中，用人单位安排劳动者加班应当受到《劳动法》有关限制性规定的是:（  D   ）</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A.抢修公共交通运输线路</w:t>
      </w:r>
      <w:r w:rsidR="00114CC9">
        <w:rPr>
          <w:rFonts w:ascii="宋体" w:hAnsi="宋体" w:cs="仿宋"/>
          <w:color w:val="000000"/>
          <w:sz w:val="21"/>
          <w:szCs w:val="21"/>
        </w:rPr>
        <w:t xml:space="preserve">  </w:t>
      </w:r>
      <w:r w:rsidR="00114CC9" w:rsidRPr="00114CC9">
        <w:rPr>
          <w:rFonts w:ascii="宋体" w:hAnsi="宋体" w:cs="仿宋" w:hint="eastAsia"/>
          <w:sz w:val="21"/>
          <w:szCs w:val="21"/>
        </w:rPr>
        <w:t>B</w:t>
      </w:r>
      <w:r w:rsidRPr="00114CC9">
        <w:rPr>
          <w:rFonts w:ascii="宋体" w:hAnsi="宋体" w:cs="仿宋" w:hint="eastAsia"/>
          <w:sz w:val="21"/>
          <w:szCs w:val="21"/>
        </w:rPr>
        <w:t>.维修企业重要生产设备</w:t>
      </w:r>
      <w:r w:rsidR="00114CC9">
        <w:rPr>
          <w:rFonts w:ascii="宋体" w:hAnsi="宋体" w:cs="仿宋"/>
          <w:sz w:val="21"/>
          <w:szCs w:val="21"/>
        </w:rPr>
        <w:t xml:space="preserve">  </w:t>
      </w:r>
      <w:r w:rsidR="00114CC9" w:rsidRPr="00114CC9">
        <w:rPr>
          <w:rFonts w:ascii="宋体" w:hAnsi="宋体" w:cs="仿宋" w:hint="eastAsia"/>
          <w:color w:val="000000"/>
          <w:sz w:val="21"/>
          <w:szCs w:val="21"/>
        </w:rPr>
        <w:t>C</w:t>
      </w:r>
      <w:r w:rsidRPr="00114CC9">
        <w:rPr>
          <w:rFonts w:ascii="宋体" w:hAnsi="宋体" w:cs="仿宋" w:hint="eastAsia"/>
          <w:color w:val="000000"/>
          <w:sz w:val="21"/>
          <w:szCs w:val="21"/>
        </w:rPr>
        <w:t>.紧急处理发生安全事故</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D</w:t>
      </w:r>
      <w:r w:rsidRPr="00114CC9">
        <w:rPr>
          <w:rFonts w:ascii="宋体" w:hAnsi="宋体" w:cs="仿宋" w:hint="eastAsia"/>
          <w:color w:val="000000"/>
          <w:sz w:val="21"/>
          <w:szCs w:val="21"/>
        </w:rPr>
        <w:t>.加急生产医疗外贸订单</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358.劳动争议仲裁机构逾期未</w:t>
      </w:r>
      <w:proofErr w:type="gramStart"/>
      <w:r w:rsidRPr="00114CC9">
        <w:rPr>
          <w:rFonts w:ascii="宋体" w:hAnsi="宋体" w:cs="仿宋" w:hint="eastAsia"/>
          <w:color w:val="000000"/>
          <w:sz w:val="21"/>
          <w:szCs w:val="21"/>
        </w:rPr>
        <w:t>作出</w:t>
      </w:r>
      <w:proofErr w:type="gramEnd"/>
      <w:r w:rsidRPr="00114CC9">
        <w:rPr>
          <w:rFonts w:ascii="宋体" w:hAnsi="宋体" w:cs="仿宋" w:hint="eastAsia"/>
          <w:color w:val="000000"/>
          <w:sz w:val="21"/>
          <w:szCs w:val="21"/>
        </w:rPr>
        <w:t>受理决定或仲裁裁决，当事人直接提起诉讼，人民法院应当受理，但申请仲裁的案件存在下列（ C ）事由的除外。</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A.移送管辖后受理有争议的</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B</w:t>
      </w:r>
      <w:r w:rsidRPr="00114CC9">
        <w:rPr>
          <w:rFonts w:ascii="宋体" w:hAnsi="宋体" w:cs="仿宋" w:hint="eastAsia"/>
          <w:color w:val="000000"/>
          <w:sz w:val="21"/>
          <w:szCs w:val="21"/>
        </w:rPr>
        <w:t>.工伤鉴定结果有争议的</w:t>
      </w:r>
      <w:r w:rsidR="00114CC9">
        <w:rPr>
          <w:rFonts w:ascii="宋体" w:hAnsi="宋体" w:cs="仿宋"/>
          <w:color w:val="000000"/>
          <w:sz w:val="21"/>
          <w:szCs w:val="21"/>
        </w:rPr>
        <w:t xml:space="preserve">  </w:t>
      </w:r>
      <w:r w:rsidR="00114CC9" w:rsidRPr="00114CC9">
        <w:rPr>
          <w:rFonts w:ascii="宋体" w:hAnsi="宋体" w:cs="仿宋" w:hint="eastAsia"/>
          <w:color w:val="000000" w:themeColor="text1"/>
          <w:sz w:val="21"/>
          <w:szCs w:val="21"/>
        </w:rPr>
        <w:t>C</w:t>
      </w:r>
      <w:r w:rsidRPr="00114CC9">
        <w:rPr>
          <w:rFonts w:ascii="宋体" w:hAnsi="宋体" w:cs="仿宋" w:hint="eastAsia"/>
          <w:color w:val="000000" w:themeColor="text1"/>
          <w:sz w:val="21"/>
          <w:szCs w:val="21"/>
        </w:rPr>
        <w:t>.等待劳动争议仲裁开庭的</w:t>
      </w:r>
      <w:r w:rsidR="00114CC9">
        <w:rPr>
          <w:rFonts w:ascii="宋体" w:hAnsi="宋体" w:cs="仿宋"/>
          <w:color w:val="000000" w:themeColor="text1"/>
          <w:sz w:val="21"/>
          <w:szCs w:val="21"/>
        </w:rPr>
        <w:t xml:space="preserve">  </w:t>
      </w:r>
      <w:r w:rsidR="00114CC9" w:rsidRPr="00114CC9">
        <w:rPr>
          <w:rFonts w:ascii="宋体" w:hAnsi="宋体" w:cs="仿宋" w:hint="eastAsia"/>
          <w:color w:val="000000"/>
          <w:sz w:val="21"/>
          <w:szCs w:val="21"/>
        </w:rPr>
        <w:t>D</w:t>
      </w:r>
      <w:r w:rsidRPr="00114CC9">
        <w:rPr>
          <w:rFonts w:ascii="宋体" w:hAnsi="宋体" w:cs="仿宋" w:hint="eastAsia"/>
          <w:color w:val="000000"/>
          <w:sz w:val="21"/>
          <w:szCs w:val="21"/>
        </w:rPr>
        <w:t>.等待劳动争议仲裁裁决的</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359.根据规定，以下关于仲裁裁决效力的表述正确的是（  B ）</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A.当事人对部分裁决不服提起上诉的，部分裁决有效</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B</w:t>
      </w:r>
      <w:r w:rsidRPr="00114CC9">
        <w:rPr>
          <w:rFonts w:ascii="宋体" w:hAnsi="宋体" w:cs="仿宋" w:hint="eastAsia"/>
          <w:color w:val="000000"/>
          <w:sz w:val="21"/>
          <w:szCs w:val="21"/>
        </w:rPr>
        <w:t>.当事人对部分裁决不服提起上诉的，全部裁决无效</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C</w:t>
      </w:r>
      <w:r w:rsidRPr="00114CC9">
        <w:rPr>
          <w:rFonts w:ascii="宋体" w:hAnsi="宋体" w:cs="仿宋" w:hint="eastAsia"/>
          <w:color w:val="000000"/>
          <w:sz w:val="21"/>
          <w:szCs w:val="21"/>
        </w:rPr>
        <w:t>.集体争议部分劳动者未提起上诉的，未提起上诉的无效</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D</w:t>
      </w:r>
      <w:r w:rsidRPr="00114CC9">
        <w:rPr>
          <w:rFonts w:ascii="宋体" w:hAnsi="宋体" w:cs="仿宋" w:hint="eastAsia"/>
          <w:color w:val="000000"/>
          <w:sz w:val="21"/>
          <w:szCs w:val="21"/>
        </w:rPr>
        <w:t>.集体争议部分劳动者提起上诉的，提起上诉的有效</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360.根据规定，下列关于劳务派遣用工作法符合法律规定的是:（ C  ）</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A.劳务派遣工患病的，可以退回</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B</w:t>
      </w:r>
      <w:r w:rsidRPr="00114CC9">
        <w:rPr>
          <w:rFonts w:ascii="宋体" w:hAnsi="宋体" w:cs="仿宋" w:hint="eastAsia"/>
          <w:color w:val="000000"/>
          <w:sz w:val="21"/>
          <w:szCs w:val="21"/>
        </w:rPr>
        <w:t>.劳务派遣工生育的，可以退回</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C</w:t>
      </w:r>
      <w:r w:rsidRPr="00114CC9">
        <w:rPr>
          <w:rFonts w:ascii="宋体" w:hAnsi="宋体" w:cs="仿宋" w:hint="eastAsia"/>
          <w:color w:val="000000"/>
          <w:sz w:val="21"/>
          <w:szCs w:val="21"/>
        </w:rPr>
        <w:t>.用工单位宣告破产的，可以退回被派遣劳动者</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D</w:t>
      </w:r>
      <w:r w:rsidRPr="00114CC9">
        <w:rPr>
          <w:rFonts w:ascii="宋体" w:hAnsi="宋体" w:cs="仿宋" w:hint="eastAsia"/>
          <w:color w:val="000000"/>
          <w:sz w:val="21"/>
          <w:szCs w:val="21"/>
        </w:rPr>
        <w:t>.用工单位法人变更的，可以退回被派遣劳动者</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361.根据《企业劳动争议协商调解规定》，下列表述正确的是：（ D ）</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A.和解协议具有合同效力，作为证据应当完全有效</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B</w:t>
      </w:r>
      <w:r w:rsidRPr="00114CC9">
        <w:rPr>
          <w:rFonts w:ascii="宋体" w:hAnsi="宋体" w:cs="仿宋" w:hint="eastAsia"/>
          <w:color w:val="000000"/>
          <w:sz w:val="21"/>
          <w:szCs w:val="21"/>
        </w:rPr>
        <w:t>.和解协议具有法律效力，可以申请法院强制执行</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C</w:t>
      </w:r>
      <w:r w:rsidRPr="00114CC9">
        <w:rPr>
          <w:rFonts w:ascii="宋体" w:hAnsi="宋体" w:cs="仿宋" w:hint="eastAsia"/>
          <w:color w:val="000000"/>
          <w:sz w:val="21"/>
          <w:szCs w:val="21"/>
        </w:rPr>
        <w:t>.调解组织制作的调解书签批后生效</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D</w:t>
      </w:r>
      <w:r w:rsidRPr="00114CC9">
        <w:rPr>
          <w:rFonts w:ascii="宋体" w:hAnsi="宋体" w:cs="仿宋" w:hint="eastAsia"/>
          <w:color w:val="000000"/>
          <w:sz w:val="21"/>
          <w:szCs w:val="21"/>
        </w:rPr>
        <w:t>.调解组织制作的调解书送达后生效</w:t>
      </w:r>
    </w:p>
    <w:p w:rsidR="00AF75AF" w:rsidRPr="00114CC9" w:rsidRDefault="008E6AC1" w:rsidP="00114CC9">
      <w:pPr>
        <w:spacing w:line="260" w:lineRule="exact"/>
        <w:ind w:firstLineChars="200" w:firstLine="420"/>
        <w:jc w:val="left"/>
        <w:rPr>
          <w:rFonts w:ascii="宋体" w:eastAsia="宋体" w:hAnsi="宋体" w:cs="仿宋"/>
          <w:color w:val="000000"/>
          <w:szCs w:val="21"/>
        </w:rPr>
      </w:pPr>
      <w:r w:rsidRPr="00114CC9">
        <w:rPr>
          <w:rFonts w:ascii="宋体" w:eastAsia="宋体" w:hAnsi="宋体" w:cs="仿宋" w:hint="eastAsia"/>
          <w:color w:val="000000"/>
          <w:szCs w:val="21"/>
        </w:rPr>
        <w:t>362.女职工权益应当受到充分保障，根据《女职工劳动保护特别规定》，下列说法正确的是：</w:t>
      </w:r>
      <w:r w:rsidRPr="00114CC9">
        <w:rPr>
          <w:rFonts w:ascii="宋体" w:eastAsia="宋体" w:hAnsi="宋体" w:cs="仿宋" w:hint="eastAsia"/>
          <w:color w:val="000000"/>
          <w:szCs w:val="21"/>
        </w:rPr>
        <w:lastRenderedPageBreak/>
        <w:t>（  D  ）</w:t>
      </w:r>
    </w:p>
    <w:p w:rsidR="00AF75AF" w:rsidRPr="00114CC9" w:rsidRDefault="008E6AC1" w:rsidP="00114CC9">
      <w:pPr>
        <w:spacing w:line="260" w:lineRule="exact"/>
        <w:ind w:firstLineChars="200" w:firstLine="420"/>
        <w:jc w:val="left"/>
        <w:rPr>
          <w:rFonts w:ascii="宋体" w:eastAsia="宋体" w:hAnsi="宋体" w:cs="仿宋"/>
          <w:color w:val="000000" w:themeColor="text1"/>
          <w:szCs w:val="21"/>
        </w:rPr>
      </w:pPr>
      <w:r w:rsidRPr="00114CC9">
        <w:rPr>
          <w:rFonts w:ascii="宋体" w:eastAsia="宋体" w:hAnsi="宋体" w:cs="仿宋" w:hint="eastAsia"/>
          <w:color w:val="000000"/>
          <w:szCs w:val="21"/>
        </w:rPr>
        <w:t>A.女职工在孕期不得降低工资</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B</w:t>
      </w:r>
      <w:r w:rsidRPr="00114CC9">
        <w:rPr>
          <w:rFonts w:ascii="宋体" w:eastAsia="宋体" w:hAnsi="宋体" w:cs="仿宋" w:hint="eastAsia"/>
          <w:color w:val="000000"/>
          <w:szCs w:val="21"/>
        </w:rPr>
        <w:t>.女职工在孕期不得解除合同</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C</w:t>
      </w:r>
      <w:r w:rsidRPr="00114CC9">
        <w:rPr>
          <w:rFonts w:ascii="宋体" w:eastAsia="宋体" w:hAnsi="宋体" w:cs="仿宋" w:hint="eastAsia"/>
          <w:color w:val="000000"/>
          <w:szCs w:val="21"/>
        </w:rPr>
        <w:t>.怀孕6个月的女职工，不得安排夜班</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D</w:t>
      </w:r>
      <w:r w:rsidRPr="00114CC9">
        <w:rPr>
          <w:rFonts w:ascii="宋体" w:eastAsia="宋体" w:hAnsi="宋体" w:cs="仿宋" w:hint="eastAsia"/>
          <w:color w:val="000000"/>
          <w:szCs w:val="21"/>
        </w:rPr>
        <w:t>.</w:t>
      </w:r>
      <w:r w:rsidRPr="00114CC9">
        <w:rPr>
          <w:rFonts w:ascii="宋体" w:eastAsia="宋体" w:hAnsi="宋体" w:cs="仿宋" w:hint="eastAsia"/>
          <w:color w:val="000000" w:themeColor="text1"/>
          <w:szCs w:val="21"/>
        </w:rPr>
        <w:t>哺乳婴儿6个月的女职工，不得安排夜班</w:t>
      </w:r>
    </w:p>
    <w:p w:rsidR="00AF75AF" w:rsidRPr="00114CC9" w:rsidRDefault="008E6AC1" w:rsidP="00114CC9">
      <w:pPr>
        <w:spacing w:line="260" w:lineRule="exact"/>
        <w:ind w:firstLineChars="200" w:firstLine="420"/>
        <w:jc w:val="left"/>
        <w:rPr>
          <w:rFonts w:ascii="宋体" w:eastAsia="宋体" w:hAnsi="宋体" w:cs="仿宋"/>
          <w:color w:val="000000"/>
          <w:szCs w:val="21"/>
        </w:rPr>
      </w:pPr>
      <w:r w:rsidRPr="00114CC9">
        <w:rPr>
          <w:rFonts w:ascii="宋体" w:eastAsia="宋体" w:hAnsi="宋体" w:cs="仿宋" w:hint="eastAsia"/>
          <w:color w:val="000000"/>
          <w:szCs w:val="21"/>
        </w:rPr>
        <w:t>363.甲劳务派遣公司与乙公司签订劳务派遣协议，甲公司与王某签订劳务派遣合同后派王某到乙公司工作。乙公司克扣王某加班费，王某申请劳动仲裁。下列表述中正确的是：（  D  ）</w:t>
      </w:r>
    </w:p>
    <w:p w:rsidR="00AF75AF" w:rsidRPr="00114CC9" w:rsidRDefault="008E6AC1" w:rsidP="00114CC9">
      <w:pPr>
        <w:spacing w:line="260" w:lineRule="exact"/>
        <w:ind w:firstLineChars="200" w:firstLine="420"/>
        <w:jc w:val="left"/>
        <w:rPr>
          <w:rFonts w:ascii="宋体" w:eastAsia="宋体" w:hAnsi="宋体" w:cs="仿宋"/>
          <w:color w:val="000000"/>
          <w:szCs w:val="21"/>
        </w:rPr>
      </w:pPr>
      <w:r w:rsidRPr="00114CC9">
        <w:rPr>
          <w:rFonts w:ascii="宋体" w:eastAsia="宋体" w:hAnsi="宋体" w:cs="仿宋" w:hint="eastAsia"/>
          <w:color w:val="000000"/>
          <w:szCs w:val="21"/>
        </w:rPr>
        <w:t>A.王某与乙公司建立劳动关系，不适用甲公司规定</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B</w:t>
      </w:r>
      <w:r w:rsidRPr="00114CC9">
        <w:rPr>
          <w:rFonts w:ascii="宋体" w:eastAsia="宋体" w:hAnsi="宋体" w:cs="仿宋" w:hint="eastAsia"/>
          <w:color w:val="000000"/>
          <w:szCs w:val="21"/>
        </w:rPr>
        <w:t>.王某与甲公司建立劳动关系，不适用乙公司规定</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C</w:t>
      </w:r>
      <w:r w:rsidRPr="00114CC9">
        <w:rPr>
          <w:rFonts w:ascii="宋体" w:eastAsia="宋体" w:hAnsi="宋体" w:cs="仿宋" w:hint="eastAsia"/>
          <w:color w:val="000000"/>
          <w:szCs w:val="21"/>
        </w:rPr>
        <w:t>.乙公司克扣工资，甲公司不承担赔偿责任</w:t>
      </w:r>
      <w:r w:rsidR="00114CC9">
        <w:rPr>
          <w:rFonts w:ascii="宋体" w:eastAsia="宋体" w:hAnsi="宋体" w:cs="仿宋"/>
          <w:color w:val="000000"/>
          <w:szCs w:val="21"/>
        </w:rPr>
        <w:t xml:space="preserve">  </w:t>
      </w:r>
      <w:r w:rsidR="00114CC9" w:rsidRPr="00114CC9">
        <w:rPr>
          <w:rFonts w:ascii="宋体" w:eastAsia="宋体" w:hAnsi="宋体" w:cs="仿宋" w:hint="eastAsia"/>
          <w:color w:val="000000"/>
          <w:szCs w:val="21"/>
        </w:rPr>
        <w:t>D</w:t>
      </w:r>
      <w:r w:rsidRPr="00114CC9">
        <w:rPr>
          <w:rFonts w:ascii="宋体" w:eastAsia="宋体" w:hAnsi="宋体" w:cs="仿宋" w:hint="eastAsia"/>
          <w:color w:val="000000"/>
          <w:szCs w:val="21"/>
        </w:rPr>
        <w:t>.乙公司克扣工资，甲乙公司承担连带赔偿责任</w:t>
      </w:r>
    </w:p>
    <w:p w:rsidR="00AF75AF" w:rsidRPr="00114CC9" w:rsidRDefault="008E6AC1" w:rsidP="00114CC9">
      <w:pPr>
        <w:shd w:val="clear" w:color="auto" w:fill="FFFFFF"/>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364.小王与公司发生工资拖欠争议，双方经协商，签订了书面和解协议，但公司未履行该协议。根据法律规定，小王下列做法正确的是：（ D ）</w:t>
      </w:r>
    </w:p>
    <w:p w:rsidR="00AF75AF" w:rsidRPr="00114CC9" w:rsidRDefault="008E6AC1" w:rsidP="00114CC9">
      <w:pPr>
        <w:spacing w:line="260" w:lineRule="exact"/>
        <w:ind w:firstLineChars="200" w:firstLine="420"/>
        <w:jc w:val="left"/>
        <w:rPr>
          <w:rFonts w:ascii="宋体" w:eastAsia="宋体" w:hAnsi="宋体" w:cs="仿宋"/>
          <w:color w:val="000000" w:themeColor="text1"/>
          <w:szCs w:val="21"/>
        </w:rPr>
      </w:pPr>
      <w:r w:rsidRPr="00114CC9">
        <w:rPr>
          <w:rFonts w:ascii="宋体" w:eastAsia="宋体" w:hAnsi="宋体" w:cs="仿宋" w:hint="eastAsia"/>
          <w:szCs w:val="21"/>
        </w:rPr>
        <w:t>A.申请仲裁审查确认</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.申请仲裁督促执行</w:t>
      </w:r>
      <w:r w:rsidRPr="00114CC9">
        <w:rPr>
          <w:rFonts w:ascii="宋体" w:eastAsia="宋体" w:hAnsi="宋体" w:cs="仿宋" w:hint="eastAsia"/>
          <w:szCs w:val="21"/>
        </w:rPr>
        <w:tab/>
      </w:r>
      <w:r w:rsidRPr="00114CC9">
        <w:rPr>
          <w:rFonts w:ascii="宋体" w:eastAsia="宋体" w:hAnsi="宋体" w:cs="仿宋" w:hint="eastAsia"/>
          <w:szCs w:val="21"/>
        </w:rPr>
        <w:tab/>
      </w:r>
      <w:r w:rsidRPr="00114CC9">
        <w:rPr>
          <w:rFonts w:ascii="宋体" w:eastAsia="宋体" w:hAnsi="宋体" w:cs="仿宋" w:hint="eastAsia"/>
          <w:szCs w:val="21"/>
        </w:rPr>
        <w:tab/>
      </w:r>
      <w:r w:rsidRPr="00114CC9">
        <w:rPr>
          <w:rFonts w:ascii="宋体" w:eastAsia="宋体" w:hAnsi="宋体" w:cs="仿宋" w:hint="eastAsia"/>
          <w:szCs w:val="21"/>
        </w:rPr>
        <w:tab/>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.申请人民法院执行</w:t>
      </w:r>
      <w:r w:rsidRPr="00114CC9">
        <w:rPr>
          <w:rFonts w:ascii="宋体" w:eastAsia="宋体" w:hAnsi="宋体" w:cs="仿宋" w:hint="eastAsia"/>
          <w:szCs w:val="21"/>
        </w:rPr>
        <w:tab/>
      </w:r>
      <w:r w:rsidRPr="00114CC9">
        <w:rPr>
          <w:rFonts w:ascii="宋体" w:eastAsia="宋体" w:hAnsi="宋体" w:cs="仿宋" w:hint="eastAsia"/>
          <w:szCs w:val="21"/>
        </w:rPr>
        <w:tab/>
      </w:r>
      <w:r w:rsidR="00114CC9">
        <w:rPr>
          <w:rFonts w:ascii="宋体" w:eastAsia="宋体" w:hAnsi="宋体" w:cs="仿宋"/>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.申请人民法院支付令</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365.赵某工作时违反操作要求，给公司造成10000元损失，赵某月工资3000元，当地最低工资标准为每月2020元。公司同意赔偿损失6000元，公司下列作法符合规定的是：（ A ）</w:t>
      </w:r>
    </w:p>
    <w:p w:rsidR="00AF75AF" w:rsidRPr="00114CC9" w:rsidRDefault="008E6AC1" w:rsidP="00114CC9">
      <w:pPr>
        <w:widowControl/>
        <w:shd w:val="clear" w:color="auto" w:fill="FFFFFF"/>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A.每月直接扣发600元，扣10个月</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.每月直接扣发1000元，扣6个月</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.每月直接扣发1500元，扣4个月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.每月直接扣发2000元，扣3个月</w:t>
      </w:r>
    </w:p>
    <w:p w:rsidR="00AF75AF" w:rsidRPr="00114CC9" w:rsidRDefault="008E6AC1" w:rsidP="00114CC9">
      <w:pPr>
        <w:pStyle w:val="a6"/>
        <w:spacing w:line="260" w:lineRule="exact"/>
        <w:ind w:firstLine="420"/>
        <w:rPr>
          <w:rFonts w:ascii="宋体" w:hAnsi="宋体" w:cs="仿宋"/>
          <w:sz w:val="21"/>
          <w:szCs w:val="21"/>
        </w:rPr>
      </w:pPr>
      <w:r w:rsidRPr="00114CC9">
        <w:rPr>
          <w:rStyle w:val="apple-converted-space"/>
          <w:rFonts w:ascii="宋体" w:hAnsi="宋体" w:cs="仿宋" w:hint="eastAsia"/>
          <w:sz w:val="21"/>
          <w:szCs w:val="21"/>
        </w:rPr>
        <w:t>366.根据《调解仲裁法》规定，下列王某与</w:t>
      </w:r>
      <w:r w:rsidRPr="00114CC9">
        <w:rPr>
          <w:rFonts w:ascii="宋体" w:hAnsi="宋体" w:cs="仿宋" w:hint="eastAsia"/>
          <w:sz w:val="21"/>
          <w:szCs w:val="21"/>
          <w:shd w:val="clear" w:color="auto" w:fill="FFFFFF"/>
        </w:rPr>
        <w:t xml:space="preserve">企业解除劳动合同争议的处理程序符合法律规定的是：（ D ） </w:t>
      </w:r>
    </w:p>
    <w:p w:rsidR="00AF75AF" w:rsidRPr="00114CC9" w:rsidRDefault="008E6AC1" w:rsidP="00114CC9">
      <w:pPr>
        <w:pStyle w:val="a6"/>
        <w:spacing w:line="260" w:lineRule="exact"/>
        <w:ind w:firstLine="420"/>
        <w:rPr>
          <w:rFonts w:ascii="宋体" w:hAnsi="宋体" w:cs="仿宋"/>
          <w:sz w:val="21"/>
          <w:szCs w:val="21"/>
        </w:rPr>
      </w:pPr>
      <w:r w:rsidRPr="00114CC9">
        <w:rPr>
          <w:rFonts w:ascii="宋体" w:hAnsi="宋体" w:cs="仿宋" w:hint="eastAsia"/>
          <w:sz w:val="21"/>
          <w:szCs w:val="21"/>
        </w:rPr>
        <w:t>A.王某未申请调解，仲裁机构可以不受理</w:t>
      </w:r>
      <w:r w:rsidR="00114CC9">
        <w:rPr>
          <w:rFonts w:ascii="宋体" w:hAnsi="宋体" w:cs="仿宋"/>
          <w:sz w:val="21"/>
          <w:szCs w:val="21"/>
        </w:rPr>
        <w:t xml:space="preserve">  </w:t>
      </w:r>
      <w:r w:rsidR="00114CC9" w:rsidRPr="00114CC9">
        <w:rPr>
          <w:rFonts w:ascii="宋体" w:hAnsi="宋体" w:cs="仿宋" w:hint="eastAsia"/>
          <w:sz w:val="21"/>
          <w:szCs w:val="21"/>
        </w:rPr>
        <w:t>B</w:t>
      </w:r>
      <w:r w:rsidRPr="00114CC9">
        <w:rPr>
          <w:rFonts w:ascii="宋体" w:hAnsi="宋体" w:cs="仿宋" w:hint="eastAsia"/>
          <w:sz w:val="21"/>
          <w:szCs w:val="21"/>
        </w:rPr>
        <w:t>.王某不同意调解结果，仲裁机构可以不受理</w:t>
      </w:r>
      <w:r w:rsidR="00114CC9">
        <w:rPr>
          <w:rFonts w:ascii="宋体" w:hAnsi="宋体" w:cs="仿宋"/>
          <w:sz w:val="21"/>
          <w:szCs w:val="21"/>
        </w:rPr>
        <w:t xml:space="preserve">  </w:t>
      </w:r>
      <w:r w:rsidR="00114CC9" w:rsidRPr="00114CC9">
        <w:rPr>
          <w:rFonts w:ascii="宋体" w:hAnsi="宋体" w:cs="仿宋" w:hint="eastAsia"/>
          <w:sz w:val="21"/>
          <w:szCs w:val="21"/>
        </w:rPr>
        <w:t>C</w:t>
      </w:r>
      <w:r w:rsidRPr="00114CC9">
        <w:rPr>
          <w:rFonts w:ascii="宋体" w:hAnsi="宋体" w:cs="仿宋" w:hint="eastAsia"/>
          <w:sz w:val="21"/>
          <w:szCs w:val="21"/>
        </w:rPr>
        <w:t>.王某未申请仲裁，可以直接向人民法院起诉</w:t>
      </w:r>
      <w:r w:rsidR="00114CC9">
        <w:rPr>
          <w:rFonts w:ascii="宋体" w:hAnsi="宋体" w:cs="仿宋"/>
          <w:sz w:val="21"/>
          <w:szCs w:val="21"/>
        </w:rPr>
        <w:t xml:space="preserve">  </w:t>
      </w:r>
      <w:r w:rsidR="00114CC9" w:rsidRPr="00114CC9">
        <w:rPr>
          <w:rFonts w:ascii="宋体" w:hAnsi="宋体" w:cs="仿宋" w:hint="eastAsia"/>
          <w:sz w:val="21"/>
          <w:szCs w:val="21"/>
        </w:rPr>
        <w:t>D</w:t>
      </w:r>
      <w:r w:rsidRPr="00114CC9">
        <w:rPr>
          <w:rFonts w:ascii="宋体" w:hAnsi="宋体" w:cs="仿宋" w:hint="eastAsia"/>
          <w:sz w:val="21"/>
          <w:szCs w:val="21"/>
        </w:rPr>
        <w:t>.王某不同意仲裁结果，可以向人民法院起诉</w:t>
      </w:r>
    </w:p>
    <w:p w:rsidR="00AF75AF" w:rsidRPr="00114CC9" w:rsidRDefault="008E6AC1" w:rsidP="00114CC9">
      <w:pPr>
        <w:pStyle w:val="a6"/>
        <w:spacing w:line="260" w:lineRule="exact"/>
        <w:ind w:firstLine="420"/>
        <w:rPr>
          <w:rFonts w:ascii="宋体" w:hAnsi="宋体" w:cs="仿宋"/>
          <w:sz w:val="21"/>
          <w:szCs w:val="21"/>
        </w:rPr>
      </w:pPr>
      <w:r w:rsidRPr="00114CC9">
        <w:rPr>
          <w:rFonts w:ascii="宋体" w:hAnsi="宋体" w:cs="仿宋" w:hint="eastAsia"/>
          <w:sz w:val="21"/>
          <w:szCs w:val="21"/>
        </w:rPr>
        <w:t>367.经某区人民法院主持调解，2015年3月7日，某有限责任公司与三名职工达成调解协议：10日内支付3名职工工资合计6.6万元。3月底，期限届满，某有限责任公司未履行调解协议。3名职工多次找公司商议未果，5月底，向人民法院申请执行。人民法院受理执行申请后，如果该公司董事长拒不执行该调解书，则可能受到的处罚是：（ D ）</w:t>
      </w:r>
    </w:p>
    <w:p w:rsidR="00AF75AF" w:rsidRPr="00114CC9" w:rsidRDefault="008E6AC1" w:rsidP="00114CC9">
      <w:pPr>
        <w:pStyle w:val="a6"/>
        <w:shd w:val="clear" w:color="auto" w:fill="FFFFFF"/>
        <w:spacing w:line="260" w:lineRule="exact"/>
        <w:ind w:firstLine="420"/>
        <w:rPr>
          <w:rFonts w:ascii="宋体" w:hAnsi="宋体" w:cs="仿宋"/>
          <w:color w:val="000000" w:themeColor="text1"/>
          <w:sz w:val="21"/>
          <w:szCs w:val="21"/>
        </w:rPr>
      </w:pPr>
      <w:r w:rsidRPr="00114CC9">
        <w:rPr>
          <w:rFonts w:ascii="宋体" w:hAnsi="宋体" w:cs="仿宋" w:hint="eastAsia"/>
          <w:sz w:val="21"/>
          <w:szCs w:val="21"/>
        </w:rPr>
        <w:t xml:space="preserve">A.被处以10万元以上的罚款   </w:t>
      </w:r>
      <w:r w:rsidR="00114CC9">
        <w:rPr>
          <w:rFonts w:ascii="宋体" w:hAnsi="宋体" w:cs="仿宋"/>
          <w:sz w:val="21"/>
          <w:szCs w:val="21"/>
        </w:rPr>
        <w:t xml:space="preserve">  </w:t>
      </w:r>
      <w:r w:rsidR="00114CC9" w:rsidRPr="00114CC9">
        <w:rPr>
          <w:rFonts w:ascii="宋体" w:hAnsi="宋体" w:cs="仿宋" w:hint="eastAsia"/>
          <w:sz w:val="21"/>
          <w:szCs w:val="21"/>
        </w:rPr>
        <w:t>B</w:t>
      </w:r>
      <w:r w:rsidRPr="00114CC9">
        <w:rPr>
          <w:rFonts w:ascii="宋体" w:hAnsi="宋体" w:cs="仿宋" w:hint="eastAsia"/>
          <w:sz w:val="21"/>
          <w:szCs w:val="21"/>
        </w:rPr>
        <w:t>.被处以15日以上的拘留</w:t>
      </w:r>
      <w:r w:rsidR="00114CC9">
        <w:rPr>
          <w:rFonts w:ascii="宋体" w:hAnsi="宋体" w:cs="仿宋"/>
          <w:sz w:val="21"/>
          <w:szCs w:val="21"/>
        </w:rPr>
        <w:t xml:space="preserve">  </w:t>
      </w:r>
      <w:r w:rsidR="00114CC9" w:rsidRPr="00114CC9">
        <w:rPr>
          <w:rFonts w:ascii="宋体" w:hAnsi="宋体" w:cs="仿宋" w:hint="eastAsia"/>
          <w:color w:val="000000" w:themeColor="text1"/>
          <w:sz w:val="21"/>
          <w:szCs w:val="21"/>
        </w:rPr>
        <w:t>C</w:t>
      </w:r>
      <w:r w:rsidRPr="00114CC9">
        <w:rPr>
          <w:rFonts w:ascii="宋体" w:hAnsi="宋体" w:cs="仿宋" w:hint="eastAsia"/>
          <w:color w:val="000000" w:themeColor="text1"/>
          <w:sz w:val="21"/>
          <w:szCs w:val="21"/>
        </w:rPr>
        <w:t>.因构成</w:t>
      </w:r>
      <w:hyperlink r:id="rId9" w:tgtFrame="_blank" w:history="1">
        <w:r w:rsidRPr="00114CC9">
          <w:rPr>
            <w:rFonts w:ascii="宋体" w:hAnsi="宋体" w:cs="仿宋" w:hint="eastAsia"/>
            <w:color w:val="000000" w:themeColor="text1"/>
            <w:sz w:val="21"/>
            <w:szCs w:val="21"/>
          </w:rPr>
          <w:t>妨害公务罪</w:t>
        </w:r>
      </w:hyperlink>
      <w:r w:rsidRPr="00114CC9">
        <w:rPr>
          <w:rFonts w:ascii="宋体" w:hAnsi="宋体" w:cs="仿宋" w:hint="eastAsia"/>
          <w:color w:val="000000" w:themeColor="text1"/>
          <w:sz w:val="21"/>
          <w:szCs w:val="21"/>
        </w:rPr>
        <w:t>需承担刑事责任</w:t>
      </w:r>
      <w:r w:rsidR="00114CC9">
        <w:rPr>
          <w:rFonts w:ascii="宋体" w:hAnsi="宋体" w:cs="仿宋"/>
          <w:color w:val="000000" w:themeColor="text1"/>
          <w:sz w:val="21"/>
          <w:szCs w:val="21"/>
        </w:rPr>
        <w:t xml:space="preserve">  </w:t>
      </w:r>
      <w:r w:rsidR="00114CC9" w:rsidRPr="00114CC9">
        <w:rPr>
          <w:rFonts w:ascii="宋体" w:hAnsi="宋体" w:cs="仿宋" w:hint="eastAsia"/>
          <w:color w:val="000000" w:themeColor="text1"/>
          <w:sz w:val="21"/>
          <w:szCs w:val="21"/>
        </w:rPr>
        <w:t>D</w:t>
      </w:r>
      <w:r w:rsidRPr="00114CC9">
        <w:rPr>
          <w:rFonts w:ascii="宋体" w:hAnsi="宋体" w:cs="仿宋" w:hint="eastAsia"/>
          <w:color w:val="000000" w:themeColor="text1"/>
          <w:sz w:val="21"/>
          <w:szCs w:val="21"/>
        </w:rPr>
        <w:t>.因构成拒不执行判决、</w:t>
      </w:r>
      <w:proofErr w:type="gramStart"/>
      <w:r w:rsidRPr="00114CC9">
        <w:rPr>
          <w:rFonts w:ascii="宋体" w:hAnsi="宋体" w:cs="仿宋" w:hint="eastAsia"/>
          <w:color w:val="000000" w:themeColor="text1"/>
          <w:sz w:val="21"/>
          <w:szCs w:val="21"/>
        </w:rPr>
        <w:t>裁定罪需承担</w:t>
      </w:r>
      <w:proofErr w:type="gramEnd"/>
      <w:r w:rsidRPr="00114CC9">
        <w:rPr>
          <w:rFonts w:ascii="宋体" w:hAnsi="宋体" w:cs="仿宋" w:hint="eastAsia"/>
          <w:color w:val="000000" w:themeColor="text1"/>
          <w:sz w:val="21"/>
          <w:szCs w:val="21"/>
        </w:rPr>
        <w:t>刑事责任</w:t>
      </w:r>
    </w:p>
    <w:p w:rsidR="00AF75AF" w:rsidRPr="00114CC9" w:rsidRDefault="008E6AC1" w:rsidP="00114CC9">
      <w:pPr>
        <w:tabs>
          <w:tab w:val="left" w:pos="1122"/>
        </w:tabs>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368.对从事接触职业病危害的劳动者，用人单位应当按照规定进行职业健康检查，并将检查结果书面告知劳动者。以下说法正确的是：（ D ）</w:t>
      </w:r>
    </w:p>
    <w:p w:rsidR="00AF75AF" w:rsidRPr="00114CC9" w:rsidRDefault="008E6AC1" w:rsidP="00114CC9">
      <w:pPr>
        <w:tabs>
          <w:tab w:val="left" w:pos="1122"/>
        </w:tabs>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A.用人单位应当按照规定组织上岗前和离岗时的职业健康检查，以确定劳动者是否存在职业健康损害</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.用人单位安排职业健康检查的，可按照规定收取一定的体检费用</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.对于轻度职业健康损害的劳动者，用人单位在征得劳动者同意后，可</w:t>
      </w:r>
      <w:r w:rsidRPr="00114CC9">
        <w:rPr>
          <w:rFonts w:ascii="宋体" w:eastAsia="宋体" w:hAnsi="宋体" w:cs="仿宋" w:hint="eastAsia"/>
          <w:szCs w:val="21"/>
        </w:rPr>
        <w:lastRenderedPageBreak/>
        <w:t>以继续在原岗位工作</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.用人单位不得终止未进行离岗前职业健康检查劳动者的劳动合同</w:t>
      </w:r>
    </w:p>
    <w:p w:rsidR="00AF75AF" w:rsidRPr="00114CC9" w:rsidRDefault="008E6AC1" w:rsidP="00114CC9">
      <w:pPr>
        <w:tabs>
          <w:tab w:val="left" w:pos="1122"/>
        </w:tabs>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369.法律规定，用人单位应当加强女职工劳动保护，采取措施改善女职工劳动安全卫生条件。以下关于女职工权益保护正确的是：（ D ）</w:t>
      </w:r>
    </w:p>
    <w:p w:rsidR="00AF75AF" w:rsidRPr="00114CC9" w:rsidRDefault="008E6AC1" w:rsidP="00114CC9">
      <w:pPr>
        <w:tabs>
          <w:tab w:val="left" w:pos="1122"/>
        </w:tabs>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A.未参加生育保险的生育津贴，按照上年度职工月平均工资标准支付</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.参加生育保险的生育津贴，按照产假前工资标准支付</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.参加生育保险的流产费用，由用人单位支付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.未参加生育保险的流产费用，由用人单位支付</w:t>
      </w:r>
    </w:p>
    <w:p w:rsidR="00AF75AF" w:rsidRPr="00114CC9" w:rsidRDefault="008E6AC1" w:rsidP="00114CC9">
      <w:pPr>
        <w:pStyle w:val="a6"/>
        <w:spacing w:line="260" w:lineRule="exact"/>
        <w:ind w:firstLine="420"/>
        <w:rPr>
          <w:rFonts w:ascii="宋体" w:hAnsi="宋体" w:cs="仿宋"/>
          <w:kern w:val="2"/>
          <w:sz w:val="21"/>
          <w:szCs w:val="21"/>
        </w:rPr>
      </w:pPr>
      <w:r w:rsidRPr="00114CC9">
        <w:rPr>
          <w:rFonts w:ascii="宋体" w:hAnsi="宋体" w:cs="仿宋" w:hint="eastAsia"/>
          <w:kern w:val="2"/>
          <w:sz w:val="21"/>
          <w:szCs w:val="21"/>
        </w:rPr>
        <w:t>370.</w:t>
      </w:r>
      <w:r w:rsidRPr="00114CC9">
        <w:rPr>
          <w:rFonts w:ascii="宋体" w:hAnsi="宋体" w:cs="仿宋" w:hint="eastAsia"/>
          <w:color w:val="000000" w:themeColor="text1"/>
          <w:sz w:val="21"/>
          <w:szCs w:val="21"/>
        </w:rPr>
        <w:t xml:space="preserve">2017年5月1日，劳动者缴纳招工报名费；5月10日参加了社会培训机构组织的计算机理论学习。6月1日正式上班；6月25日，双方签订劳动合同。双方劳动关系建立的时间应为（  C ）。  </w:t>
      </w:r>
    </w:p>
    <w:p w:rsidR="00AF75AF" w:rsidRPr="00114CC9" w:rsidRDefault="008E6AC1" w:rsidP="00114CC9">
      <w:pPr>
        <w:spacing w:line="260" w:lineRule="exact"/>
        <w:ind w:firstLineChars="200" w:firstLine="420"/>
        <w:jc w:val="left"/>
        <w:rPr>
          <w:rFonts w:ascii="宋体" w:eastAsia="宋体" w:hAnsi="宋体" w:cs="仿宋"/>
          <w:color w:val="000000" w:themeColor="text1"/>
          <w:szCs w:val="21"/>
        </w:rPr>
      </w:pPr>
      <w:r w:rsidRPr="00114CC9">
        <w:rPr>
          <w:rFonts w:ascii="宋体" w:eastAsia="宋体" w:hAnsi="宋体" w:cs="仿宋" w:hint="eastAsia"/>
          <w:color w:val="000000" w:themeColor="text1"/>
          <w:szCs w:val="21"/>
        </w:rPr>
        <w:t>A.5月1日</w:t>
      </w:r>
      <w:r w:rsidRPr="00114CC9">
        <w:rPr>
          <w:rFonts w:ascii="宋体" w:eastAsia="宋体" w:hAnsi="宋体" w:cs="仿宋" w:hint="eastAsia"/>
          <w:color w:val="000000" w:themeColor="text1"/>
          <w:szCs w:val="21"/>
        </w:rPr>
        <w:tab/>
        <w:t xml:space="preserve">      B.5月10日</w:t>
      </w:r>
      <w:r w:rsidRPr="00114CC9">
        <w:rPr>
          <w:rFonts w:ascii="宋体" w:eastAsia="宋体" w:hAnsi="宋体" w:cs="仿宋" w:hint="eastAsia"/>
          <w:color w:val="000000" w:themeColor="text1"/>
          <w:szCs w:val="21"/>
        </w:rPr>
        <w:tab/>
        <w:t xml:space="preserve">    </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.6月1日        D.6月25日</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color w:val="000000" w:themeColor="text1"/>
          <w:szCs w:val="21"/>
        </w:rPr>
        <w:t>371.</w:t>
      </w:r>
      <w:r w:rsidRPr="00114CC9">
        <w:rPr>
          <w:rFonts w:ascii="宋体" w:eastAsia="宋体" w:hAnsi="宋体" w:cs="仿宋" w:hint="eastAsia"/>
          <w:szCs w:val="21"/>
        </w:rPr>
        <w:t>竞业限制的人员限于用人单位的高级管理人员、高级技术人员和其他负有保密义务的人员。下列人员中不属于《公司法》规定的高级管理人员范围的是：（ C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A.公司副经理</w:t>
      </w:r>
      <w:r w:rsidRPr="00114CC9">
        <w:rPr>
          <w:rFonts w:ascii="宋体" w:eastAsia="宋体" w:hAnsi="宋体" w:cs="仿宋" w:hint="eastAsia"/>
          <w:szCs w:val="21"/>
        </w:rPr>
        <w:tab/>
      </w:r>
      <w:r w:rsidRPr="00114CC9">
        <w:rPr>
          <w:rFonts w:ascii="宋体" w:eastAsia="宋体" w:hAnsi="宋体" w:cs="仿宋" w:hint="eastAsia"/>
          <w:szCs w:val="21"/>
        </w:rPr>
        <w:tab/>
      </w:r>
      <w:r w:rsidRPr="00114CC9">
        <w:rPr>
          <w:rFonts w:ascii="宋体" w:eastAsia="宋体" w:hAnsi="宋体" w:cs="仿宋" w:hint="eastAsia"/>
          <w:szCs w:val="21"/>
        </w:rPr>
        <w:tab/>
      </w:r>
      <w:r w:rsidRPr="00114CC9">
        <w:rPr>
          <w:rFonts w:ascii="宋体" w:eastAsia="宋体" w:hAnsi="宋体" w:cs="仿宋" w:hint="eastAsia"/>
          <w:szCs w:val="21"/>
        </w:rPr>
        <w:tab/>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.财务总监</w:t>
      </w:r>
      <w:r w:rsidR="00114CC9">
        <w:rPr>
          <w:rFonts w:ascii="宋体" w:eastAsia="宋体" w:hAnsi="宋体" w:cs="仿宋"/>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.行政办主任</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.上市公司董事会秘书</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color w:val="000000" w:themeColor="text1"/>
          <w:szCs w:val="21"/>
        </w:rPr>
        <w:t>372.劳动合同是明确劳动者和用人单位权利义务的书面文本，</w:t>
      </w:r>
      <w:r w:rsidRPr="00114CC9">
        <w:rPr>
          <w:rFonts w:ascii="宋体" w:eastAsia="宋体" w:hAnsi="宋体" w:cs="仿宋" w:hint="eastAsia"/>
          <w:szCs w:val="21"/>
        </w:rPr>
        <w:t>根据法律规定，下列不属于劳动合同应当具备的必备条款的是：（ D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 xml:space="preserve">A.劳动报酬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.休息休假</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.社会保险</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.竞业限制</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373.根据《仲裁办案规则规定》，仲裁委送达仲裁文书必须有送达回证，下列关于仲裁文书送达的表述正确的是：（ C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A.企业停业无法</w:t>
      </w:r>
      <w:proofErr w:type="gramStart"/>
      <w:r w:rsidRPr="00114CC9">
        <w:rPr>
          <w:rFonts w:ascii="宋体" w:eastAsia="宋体" w:hAnsi="宋体" w:cs="仿宋" w:hint="eastAsia"/>
          <w:szCs w:val="21"/>
        </w:rPr>
        <w:t>直接受达的</w:t>
      </w:r>
      <w:proofErr w:type="gramEnd"/>
      <w:r w:rsidRPr="00114CC9">
        <w:rPr>
          <w:rFonts w:ascii="宋体" w:eastAsia="宋体" w:hAnsi="宋体" w:cs="仿宋" w:hint="eastAsia"/>
          <w:szCs w:val="21"/>
        </w:rPr>
        <w:t xml:space="preserve">，可以公告送达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.企业停业无法</w:t>
      </w:r>
      <w:proofErr w:type="gramStart"/>
      <w:r w:rsidRPr="00114CC9">
        <w:rPr>
          <w:rFonts w:ascii="宋体" w:eastAsia="宋体" w:hAnsi="宋体" w:cs="仿宋" w:hint="eastAsia"/>
          <w:szCs w:val="21"/>
        </w:rPr>
        <w:t>直接受达的</w:t>
      </w:r>
      <w:proofErr w:type="gramEnd"/>
      <w:r w:rsidRPr="00114CC9">
        <w:rPr>
          <w:rFonts w:ascii="宋体" w:eastAsia="宋体" w:hAnsi="宋体" w:cs="仿宋" w:hint="eastAsia"/>
          <w:szCs w:val="21"/>
        </w:rPr>
        <w:t xml:space="preserve">，可以布告送达    </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 xml:space="preserve">.当事人拒绝签收的，在当事人住所张贴仲裁文书经过三日，视为送达                    </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 xml:space="preserve">.当事人拒绝签收的，在当事人住所留置仲裁文书当日，视为送达       </w:t>
      </w:r>
    </w:p>
    <w:p w:rsidR="00AF75AF" w:rsidRPr="00114CC9" w:rsidRDefault="008E6AC1" w:rsidP="00114CC9">
      <w:pPr>
        <w:spacing w:line="260" w:lineRule="exact"/>
        <w:ind w:firstLineChars="200" w:firstLine="420"/>
        <w:jc w:val="left"/>
        <w:rPr>
          <w:rFonts w:ascii="宋体" w:eastAsia="宋体" w:hAnsi="宋体" w:cs="仿宋"/>
          <w:color w:val="000000" w:themeColor="text1"/>
          <w:szCs w:val="21"/>
        </w:rPr>
      </w:pPr>
      <w:r w:rsidRPr="00114CC9">
        <w:rPr>
          <w:rFonts w:ascii="宋体" w:eastAsia="宋体" w:hAnsi="宋体" w:cs="仿宋" w:hint="eastAsia"/>
          <w:color w:val="000000" w:themeColor="text1"/>
          <w:szCs w:val="21"/>
        </w:rPr>
        <w:t>374.用人单位与劳动者依法解除劳动关系的，如果双方未有约定，用人单位应当在规定的时间一次性付清劳动者工资。下列关于“规定时间”表述正确的是：（ A ）</w:t>
      </w:r>
    </w:p>
    <w:p w:rsidR="00AF75AF" w:rsidRPr="00114CC9" w:rsidRDefault="008E6AC1" w:rsidP="00114CC9">
      <w:pPr>
        <w:spacing w:line="260" w:lineRule="exact"/>
        <w:ind w:firstLineChars="200" w:firstLine="420"/>
        <w:jc w:val="left"/>
        <w:rPr>
          <w:rFonts w:ascii="宋体" w:eastAsia="宋体" w:hAnsi="宋体" w:cs="仿宋"/>
          <w:color w:val="000000" w:themeColor="text1"/>
          <w:szCs w:val="21"/>
        </w:rPr>
      </w:pPr>
      <w:r w:rsidRPr="00114CC9">
        <w:rPr>
          <w:rFonts w:ascii="宋体" w:eastAsia="宋体" w:hAnsi="宋体" w:cs="仿宋" w:hint="eastAsia"/>
          <w:color w:val="000000" w:themeColor="text1"/>
          <w:szCs w:val="21"/>
        </w:rPr>
        <w:t xml:space="preserve">A.自解除劳动关系之日起2 </w:t>
      </w:r>
      <w:proofErr w:type="gramStart"/>
      <w:r w:rsidRPr="00114CC9">
        <w:rPr>
          <w:rFonts w:ascii="宋体" w:eastAsia="宋体" w:hAnsi="宋体" w:cs="仿宋" w:hint="eastAsia"/>
          <w:color w:val="000000" w:themeColor="text1"/>
          <w:szCs w:val="21"/>
        </w:rPr>
        <w:t>个</w:t>
      </w:r>
      <w:proofErr w:type="gramEnd"/>
      <w:r w:rsidRPr="00114CC9">
        <w:rPr>
          <w:rFonts w:ascii="宋体" w:eastAsia="宋体" w:hAnsi="宋体" w:cs="仿宋" w:hint="eastAsia"/>
          <w:color w:val="000000" w:themeColor="text1"/>
          <w:szCs w:val="21"/>
        </w:rPr>
        <w:t>工作日内</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B</w:t>
      </w:r>
      <w:r w:rsidRPr="00114CC9">
        <w:rPr>
          <w:rFonts w:ascii="宋体" w:eastAsia="宋体" w:hAnsi="宋体" w:cs="仿宋" w:hint="eastAsia"/>
          <w:color w:val="000000" w:themeColor="text1"/>
          <w:szCs w:val="21"/>
        </w:rPr>
        <w:t xml:space="preserve">.自解除劳动关系之日起7 </w:t>
      </w:r>
      <w:proofErr w:type="gramStart"/>
      <w:r w:rsidRPr="00114CC9">
        <w:rPr>
          <w:rFonts w:ascii="宋体" w:eastAsia="宋体" w:hAnsi="宋体" w:cs="仿宋" w:hint="eastAsia"/>
          <w:color w:val="000000" w:themeColor="text1"/>
          <w:szCs w:val="21"/>
        </w:rPr>
        <w:t>个</w:t>
      </w:r>
      <w:proofErr w:type="gramEnd"/>
      <w:r w:rsidRPr="00114CC9">
        <w:rPr>
          <w:rFonts w:ascii="宋体" w:eastAsia="宋体" w:hAnsi="宋体" w:cs="仿宋" w:hint="eastAsia"/>
          <w:color w:val="000000" w:themeColor="text1"/>
          <w:szCs w:val="21"/>
        </w:rPr>
        <w:t>工作日内</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 xml:space="preserve">.自解除劳动关系之日起15 </w:t>
      </w:r>
      <w:proofErr w:type="gramStart"/>
      <w:r w:rsidRPr="00114CC9">
        <w:rPr>
          <w:rFonts w:ascii="宋体" w:eastAsia="宋体" w:hAnsi="宋体" w:cs="仿宋" w:hint="eastAsia"/>
          <w:color w:val="000000" w:themeColor="text1"/>
          <w:szCs w:val="21"/>
        </w:rPr>
        <w:t>个</w:t>
      </w:r>
      <w:proofErr w:type="gramEnd"/>
      <w:r w:rsidRPr="00114CC9">
        <w:rPr>
          <w:rFonts w:ascii="宋体" w:eastAsia="宋体" w:hAnsi="宋体" w:cs="仿宋" w:hint="eastAsia"/>
          <w:color w:val="000000" w:themeColor="text1"/>
          <w:szCs w:val="21"/>
        </w:rPr>
        <w:t>工作日内</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color w:val="000000" w:themeColor="text1"/>
          <w:szCs w:val="21"/>
        </w:rPr>
        <w:t>D</w:t>
      </w:r>
      <w:r w:rsidRPr="00114CC9">
        <w:rPr>
          <w:rFonts w:ascii="宋体" w:eastAsia="宋体" w:hAnsi="宋体" w:cs="仿宋" w:hint="eastAsia"/>
          <w:color w:val="000000" w:themeColor="text1"/>
          <w:szCs w:val="21"/>
        </w:rPr>
        <w:t xml:space="preserve">.自解除劳动关系之日起30 </w:t>
      </w:r>
      <w:proofErr w:type="gramStart"/>
      <w:r w:rsidRPr="00114CC9">
        <w:rPr>
          <w:rFonts w:ascii="宋体" w:eastAsia="宋体" w:hAnsi="宋体" w:cs="仿宋" w:hint="eastAsia"/>
          <w:color w:val="000000" w:themeColor="text1"/>
          <w:szCs w:val="21"/>
        </w:rPr>
        <w:t>个</w:t>
      </w:r>
      <w:proofErr w:type="gramEnd"/>
      <w:r w:rsidRPr="00114CC9">
        <w:rPr>
          <w:rFonts w:ascii="宋体" w:eastAsia="宋体" w:hAnsi="宋体" w:cs="仿宋" w:hint="eastAsia"/>
          <w:color w:val="000000" w:themeColor="text1"/>
          <w:szCs w:val="21"/>
        </w:rPr>
        <w:t>工作日内</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375.根据《司法解释一》的规定，当事人申请人民法院执行仲裁机构</w:t>
      </w:r>
      <w:proofErr w:type="gramStart"/>
      <w:r w:rsidRPr="00114CC9">
        <w:rPr>
          <w:rFonts w:ascii="宋体" w:hAnsi="宋体" w:cs="仿宋" w:hint="eastAsia"/>
          <w:color w:val="000000"/>
          <w:sz w:val="21"/>
          <w:szCs w:val="21"/>
        </w:rPr>
        <w:t>作出</w:t>
      </w:r>
      <w:proofErr w:type="gramEnd"/>
      <w:r w:rsidRPr="00114CC9">
        <w:rPr>
          <w:rFonts w:ascii="宋体" w:hAnsi="宋体" w:cs="仿宋" w:hint="eastAsia"/>
          <w:color w:val="000000"/>
          <w:sz w:val="21"/>
          <w:szCs w:val="21"/>
        </w:rPr>
        <w:t>的发生法律效力的裁决书，被申请人提出证据证明存在下列（ A ）情形的，人民法院裁定不予执行。</w:t>
      </w:r>
    </w:p>
    <w:p w:rsidR="00AF75AF" w:rsidRPr="00114CC9" w:rsidRDefault="008E6AC1" w:rsidP="00114CC9">
      <w:pPr>
        <w:pStyle w:val="a6"/>
        <w:spacing w:line="260" w:lineRule="exact"/>
        <w:ind w:firstLine="420"/>
        <w:rPr>
          <w:rFonts w:ascii="宋体" w:hAnsi="宋体" w:cs="仿宋"/>
          <w:color w:val="000000"/>
          <w:sz w:val="21"/>
          <w:szCs w:val="21"/>
        </w:rPr>
      </w:pPr>
      <w:r w:rsidRPr="00114CC9">
        <w:rPr>
          <w:rFonts w:ascii="宋体" w:hAnsi="宋体" w:cs="仿宋" w:hint="eastAsia"/>
          <w:color w:val="000000"/>
          <w:sz w:val="21"/>
          <w:szCs w:val="21"/>
        </w:rPr>
        <w:t>A.</w:t>
      </w:r>
      <w:r w:rsidRPr="00114CC9">
        <w:rPr>
          <w:rFonts w:ascii="宋体" w:hAnsi="宋体" w:cs="仿宋" w:hint="eastAsia"/>
          <w:color w:val="000000" w:themeColor="text1"/>
          <w:sz w:val="21"/>
          <w:szCs w:val="21"/>
        </w:rPr>
        <w:t>仲裁机构无权仲裁的</w:t>
      </w:r>
      <w:r w:rsidR="00114CC9">
        <w:rPr>
          <w:rFonts w:ascii="宋体" w:hAnsi="宋体" w:cs="仿宋"/>
          <w:color w:val="000000" w:themeColor="text1"/>
          <w:sz w:val="21"/>
          <w:szCs w:val="21"/>
        </w:rPr>
        <w:t xml:space="preserve">  </w:t>
      </w:r>
      <w:r w:rsidR="00114CC9" w:rsidRPr="00114CC9">
        <w:rPr>
          <w:rFonts w:ascii="宋体" w:hAnsi="宋体" w:cs="仿宋" w:hint="eastAsia"/>
          <w:color w:val="000000" w:themeColor="text1"/>
          <w:sz w:val="21"/>
          <w:szCs w:val="21"/>
        </w:rPr>
        <w:t>B</w:t>
      </w:r>
      <w:r w:rsidRPr="00114CC9">
        <w:rPr>
          <w:rFonts w:ascii="宋体" w:hAnsi="宋体" w:cs="仿宋" w:hint="eastAsia"/>
          <w:color w:val="000000" w:themeColor="text1"/>
          <w:sz w:val="21"/>
          <w:szCs w:val="21"/>
        </w:rPr>
        <w:t>.</w:t>
      </w:r>
      <w:r w:rsidRPr="00114CC9">
        <w:rPr>
          <w:rFonts w:ascii="宋体" w:hAnsi="宋体" w:cs="仿宋" w:hint="eastAsia"/>
          <w:color w:val="000000"/>
          <w:sz w:val="21"/>
          <w:szCs w:val="21"/>
        </w:rPr>
        <w:t>适用法律有争议的</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C</w:t>
      </w:r>
      <w:r w:rsidRPr="00114CC9">
        <w:rPr>
          <w:rFonts w:ascii="宋体" w:hAnsi="宋体" w:cs="仿宋" w:hint="eastAsia"/>
          <w:color w:val="000000"/>
          <w:sz w:val="21"/>
          <w:szCs w:val="21"/>
        </w:rPr>
        <w:t>.裁决依据的证据庭后提交的</w:t>
      </w:r>
      <w:r w:rsidR="00114CC9">
        <w:rPr>
          <w:rFonts w:ascii="宋体" w:hAnsi="宋体" w:cs="仿宋"/>
          <w:color w:val="000000"/>
          <w:sz w:val="21"/>
          <w:szCs w:val="21"/>
        </w:rPr>
        <w:t xml:space="preserve">  </w:t>
      </w:r>
      <w:r w:rsidR="00114CC9" w:rsidRPr="00114CC9">
        <w:rPr>
          <w:rFonts w:ascii="宋体" w:hAnsi="宋体" w:cs="仿宋" w:hint="eastAsia"/>
          <w:color w:val="000000"/>
          <w:sz w:val="21"/>
          <w:szCs w:val="21"/>
        </w:rPr>
        <w:t>D</w:t>
      </w:r>
      <w:r w:rsidRPr="00114CC9">
        <w:rPr>
          <w:rFonts w:ascii="宋体" w:hAnsi="宋体" w:cs="仿宋" w:hint="eastAsia"/>
          <w:color w:val="000000"/>
          <w:sz w:val="21"/>
          <w:szCs w:val="21"/>
        </w:rPr>
        <w:t>.审理时间超过45日的</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color w:val="000000"/>
        </w:rPr>
        <w:t>376.</w:t>
      </w:r>
      <w:r w:rsidRPr="00114CC9">
        <w:rPr>
          <w:rFonts w:ascii="宋体" w:eastAsia="宋体" w:hAnsi="宋体" w:cs="仿宋" w:hint="eastAsia"/>
        </w:rPr>
        <w:t>根据规定，用人单位拖欠农民工工资的，应当依法清偿，下列农民工工资清偿做法符合规定的是：（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 xml:space="preserve">A.用工单位使用个人派遣农民工的，个人清偿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.用工单位使用中介公司派遣农民工的，中介公司清偿</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.用人单位允许个人挂靠经营的，用人单位清偿</w:t>
      </w:r>
      <w:r w:rsidRPr="00114CC9">
        <w:rPr>
          <w:rFonts w:ascii="宋体" w:eastAsia="宋体" w:hAnsi="宋体" w:cs="仿宋" w:hint="eastAsia"/>
          <w:szCs w:val="21"/>
        </w:rPr>
        <w:tab/>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.用人单位允许企业挂靠经营的，挂靠企业清偿</w:t>
      </w:r>
    </w:p>
    <w:p w:rsidR="00AF75AF" w:rsidRPr="00114CC9" w:rsidRDefault="008E6AC1" w:rsidP="00114CC9">
      <w:pPr>
        <w:pStyle w:val="a"/>
        <w:numPr>
          <w:ilvl w:val="0"/>
          <w:numId w:val="0"/>
        </w:numPr>
        <w:spacing w:line="260" w:lineRule="exact"/>
        <w:ind w:firstLineChars="200" w:firstLine="420"/>
        <w:rPr>
          <w:rFonts w:ascii="宋体" w:eastAsia="宋体" w:hAnsi="宋体" w:cs="仿宋"/>
        </w:rPr>
      </w:pPr>
      <w:r w:rsidRPr="00114CC9">
        <w:rPr>
          <w:rFonts w:ascii="宋体" w:eastAsia="宋体" w:hAnsi="宋体" w:cs="仿宋" w:hint="eastAsia"/>
        </w:rPr>
        <w:t>377.根据竞业限制相关规定，小王与企业约定竞业限制和经济补偿规定。当双方劳动合同解除时，下列有关竞业限制的表述错误的是：</w:t>
      </w:r>
      <w:proofErr w:type="gramStart"/>
      <w:r w:rsidRPr="00114CC9">
        <w:rPr>
          <w:rFonts w:ascii="宋体" w:eastAsia="宋体" w:hAnsi="宋体" w:cs="仿宋" w:hint="eastAsia"/>
        </w:rPr>
        <w:t>(  C</w:t>
      </w:r>
      <w:proofErr w:type="gramEnd"/>
      <w:r w:rsidRPr="00114CC9">
        <w:rPr>
          <w:rFonts w:ascii="宋体" w:eastAsia="宋体" w:hAnsi="宋体" w:cs="仿宋" w:hint="eastAsia"/>
        </w:rPr>
        <w:t xml:space="preserve">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A.企业要求履行竞业限制义务，小王应当履行</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.小王履行竞业限制，企业应当支付经济补偿</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.企业1个月未支付经济补偿，小王可以解除竞业限制</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.企业主动解除竞业限制协议，应当额外支付3个月经补偿</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378.王某2017年7月入职公司，一直未签订书面劳动合同至2019年4月。2019年5月，王某要求双倍工资，根据法律规定，下列说法正确的是：（ C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A.2018年6月双方视同签订无固定期限劳动合同，无需支付双倍工资</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.王某请求超过仲裁申请时效，无需支付双倍工资</w:t>
      </w:r>
      <w:r w:rsidR="00114CC9">
        <w:rPr>
          <w:rFonts w:ascii="宋体" w:eastAsia="宋体" w:hAnsi="宋体" w:cs="仿宋"/>
          <w:szCs w:val="21"/>
        </w:rPr>
        <w:t xml:space="preserve">  </w:t>
      </w:r>
      <w:r w:rsidR="00114CC9" w:rsidRPr="00114CC9">
        <w:rPr>
          <w:rFonts w:ascii="宋体" w:eastAsia="宋体" w:hAnsi="宋体" w:cs="仿宋" w:hint="eastAsia"/>
          <w:color w:val="000000" w:themeColor="text1"/>
          <w:szCs w:val="21"/>
        </w:rPr>
        <w:t>C</w:t>
      </w:r>
      <w:r w:rsidRPr="00114CC9">
        <w:rPr>
          <w:rFonts w:ascii="宋体" w:eastAsia="宋体" w:hAnsi="宋体" w:cs="仿宋" w:hint="eastAsia"/>
          <w:color w:val="000000" w:themeColor="text1"/>
          <w:szCs w:val="21"/>
        </w:rPr>
        <w:t>.2018年6月双方视同签订无固定期限劳动合同，但需要支付11个月双倍工资</w:t>
      </w:r>
      <w:r w:rsidR="00114CC9">
        <w:rPr>
          <w:rFonts w:ascii="宋体" w:eastAsia="宋体" w:hAnsi="宋体" w:cs="仿宋"/>
          <w:color w:val="000000" w:themeColor="text1"/>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.双方未签订书面劳动合同23个月，应当支付23个月双倍工资</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379.根据司法解释相关规定，为</w:t>
      </w:r>
      <w:proofErr w:type="gramStart"/>
      <w:r w:rsidRPr="00114CC9">
        <w:rPr>
          <w:rFonts w:ascii="宋体" w:eastAsia="宋体" w:hAnsi="宋体" w:cs="仿宋" w:hint="eastAsia"/>
          <w:szCs w:val="21"/>
        </w:rPr>
        <w:t>更好保障</w:t>
      </w:r>
      <w:proofErr w:type="gramEnd"/>
      <w:r w:rsidRPr="00114CC9">
        <w:rPr>
          <w:rFonts w:ascii="宋体" w:eastAsia="宋体" w:hAnsi="宋体" w:cs="仿宋" w:hint="eastAsia"/>
          <w:szCs w:val="21"/>
        </w:rPr>
        <w:t>劳动者权益不受侵犯，劳动者可以向人民法院申请财产保全措施。以下关于财产保全措施表述正确的是：（ D ）</w:t>
      </w:r>
    </w:p>
    <w:p w:rsidR="00AF75AF" w:rsidRPr="00114CC9" w:rsidRDefault="008E6AC1" w:rsidP="00114CC9">
      <w:pPr>
        <w:spacing w:line="260" w:lineRule="exact"/>
        <w:ind w:firstLineChars="200" w:firstLine="420"/>
        <w:jc w:val="left"/>
        <w:rPr>
          <w:rFonts w:ascii="宋体" w:eastAsia="宋体" w:hAnsi="宋体" w:cs="仿宋"/>
          <w:szCs w:val="21"/>
        </w:rPr>
      </w:pPr>
      <w:r w:rsidRPr="00114CC9">
        <w:rPr>
          <w:rFonts w:ascii="宋体" w:eastAsia="宋体" w:hAnsi="宋体" w:cs="仿宋" w:hint="eastAsia"/>
          <w:szCs w:val="21"/>
        </w:rPr>
        <w:t>A.用人单位存在欠薪不还的，可以申请财产保全</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.申请人未就业的，可以减轻或免除财产保全担保</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.财产保全应当在裁决书送达后三个月内申请强制执行</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.财产保全应当在判决书生效后三个月内申请强制执行</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380.《江苏省企业职工基本养老保险规定》（省政府令第36号）实施的时间是（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A.2006年1月1日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.2006年7月1日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.2007年7月1日</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.2007年9月1日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381.江苏省企业职工基本养老保险个人账户记账比例调整为8%的时间是（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A.2006年1月1日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.2006年7月1日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.2007年7月1日</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.2007年9月1日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382.参加江苏省企业职工基本养老保险的参保人员到达法定退休年龄或领取基本养老待遇年龄时，缴费不满15年可以</w:t>
      </w:r>
      <w:proofErr w:type="gramStart"/>
      <w:r w:rsidRPr="00114CC9">
        <w:rPr>
          <w:rFonts w:ascii="宋体" w:eastAsia="宋体" w:hAnsi="宋体" w:cs="仿宋" w:hint="eastAsia"/>
          <w:szCs w:val="21"/>
        </w:rPr>
        <w:t>延缴至满</w:t>
      </w:r>
      <w:proofErr w:type="gramEnd"/>
      <w:r w:rsidRPr="00114CC9">
        <w:rPr>
          <w:rFonts w:ascii="宋体" w:eastAsia="宋体" w:hAnsi="宋体" w:cs="仿宋" w:hint="eastAsia"/>
          <w:szCs w:val="21"/>
        </w:rPr>
        <w:t>15年再享受待遇的最早规定是（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A.《社会保险法</w:t>
      </w:r>
      <w:proofErr w:type="gramStart"/>
      <w:r w:rsidRPr="00114CC9">
        <w:rPr>
          <w:rFonts w:ascii="宋体" w:eastAsia="宋体" w:hAnsi="宋体" w:cs="仿宋" w:hint="eastAsia"/>
          <w:szCs w:val="21"/>
        </w:rPr>
        <w:t>》</w:t>
      </w:r>
      <w:r w:rsidR="00114CC9">
        <w:rPr>
          <w:rFonts w:ascii="宋体" w:eastAsia="宋体" w:hAnsi="宋体" w:cs="仿宋"/>
          <w:szCs w:val="21"/>
        </w:rPr>
        <w:t xml:space="preserve">  </w:t>
      </w:r>
      <w:r w:rsidR="00114CC9" w:rsidRPr="00114CC9">
        <w:rPr>
          <w:rFonts w:ascii="宋体" w:eastAsia="宋体" w:hAnsi="宋体" w:cs="仿宋" w:hint="eastAsia"/>
          <w:szCs w:val="21"/>
        </w:rPr>
        <w:t>B</w:t>
      </w:r>
      <w:proofErr w:type="gramEnd"/>
      <w:r w:rsidRPr="00114CC9">
        <w:rPr>
          <w:rFonts w:ascii="宋体" w:eastAsia="宋体" w:hAnsi="宋体" w:cs="仿宋" w:hint="eastAsia"/>
          <w:szCs w:val="21"/>
        </w:rPr>
        <w:t>.《劳动合同法》</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.《人社部实施&lt;中华人民共和国社会保险法&gt;若干规定》（人社部令第13号）</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.《江苏省劳动保障厅关于贯彻&lt;江苏省企业职工基本养老保险规定&gt;若干问题的处理意见》(苏劳社险〔2007〕25号)</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383.国家首次统一规定在中国境内就业的外国人必须参加社会保险的时间是（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A.1995年1月1日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.1998年1月1日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.2008年1月1日</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.2011年10月15日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384.根据《社会保险法》规定，可以自愿选择</w:t>
      </w:r>
      <w:r w:rsidRPr="00114CC9">
        <w:rPr>
          <w:rFonts w:ascii="宋体" w:eastAsia="宋体" w:hAnsi="宋体" w:cs="仿宋" w:hint="eastAsia"/>
          <w:szCs w:val="21"/>
        </w:rPr>
        <w:lastRenderedPageBreak/>
        <w:t>参加职工基本养老保险的对象是（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A.我国境内的企业职工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.机关事业单位职工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.有雇工的个体工商户</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.无雇工的个体工商户、未在用人单位参加基本养老保险的非全日制从业人员以及其他灵活就业人员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385.职工可以提前支取基本养老保险个人账户的条件是（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A.出国出境定居的</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.达到法定领取基本养老金条件前离境并丧失中华人民共和国国籍的</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.完全丧失劳动能力的</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.发生重大疾病或家庭遭受重大灾害事故等</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386.按照公务员法管理的单位、参照公务员法管理的机关（单位）、事业单位中，可以参加机关事业工作人员基本养老保险的人员是（</w:t>
      </w:r>
      <w:r w:rsidRPr="00114CC9">
        <w:rPr>
          <w:rFonts w:ascii="宋体" w:eastAsia="宋体" w:hAnsi="宋体" w:cs="仿宋" w:hint="eastAsia"/>
          <w:szCs w:val="21"/>
        </w:rPr>
        <w:tab/>
        <w:t xml:space="preserve">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A.在公务员法管理的单位、参照公务员法管理的机关（单位）、事业单位中工作的所有人员</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.公务员法管理的单位、参照公务员法管理的机关（单位）、事业单位录用或聘用的人员</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.《国务院关于机关事业单位工作人员养老保险制度改革的决定》实施前，已参加当地机关事业单位养老保险的所有人员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.公务员法管理的单位、参照公务员法管理的机关（单位）、事业单位编制内的工作人员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387.2014年我国机关事业单位养老保险制度改革中所指的“中人”是（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 </w:t>
      </w:r>
      <w:proofErr w:type="gramStart"/>
      <w:r w:rsidRPr="00114CC9">
        <w:rPr>
          <w:rFonts w:ascii="宋体" w:eastAsia="宋体" w:hAnsi="宋体" w:cs="仿宋" w:hint="eastAsia"/>
          <w:szCs w:val="21"/>
        </w:rPr>
        <w:t>2014年10月1日前已参加当地机关事业单位养老保险的退休人员</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.2014年10月1日前已参加当地机关事业单位养老保险</w:t>
      </w:r>
      <w:proofErr w:type="gramEnd"/>
      <w:r w:rsidRPr="00114CC9">
        <w:rPr>
          <w:rFonts w:ascii="宋体" w:eastAsia="宋体" w:hAnsi="宋体" w:cs="仿宋" w:hint="eastAsia"/>
          <w:szCs w:val="21"/>
        </w:rPr>
        <w:t>，2014年10月1日后退休的人员</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.2014年10月1日前参加工作，2014年10月1日后退休的人员</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.2014年10月1日前参加工作，2014年10月1日后在机关事业单位退休的编制内工作人员</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388.按现行有关规定，参加机关事业单位养老保险的公务员退休后被判处有期徒刑以上刑罚的，养老待遇处理方式是（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A.停发退休养老待遇，按本人原基本退休费的75%计发生活费</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.停发退休养老待遇，按本人原基本退休费的60%计发生活费</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.停发退休养老待遇</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.取消原退休养老待遇</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389.下列说法中，参保人员首次参加企业职工基本养老保险的年龄正确的是（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A.任意年龄</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.不超过国家和省规定的退休年龄</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.首次参保年龄由自己决定</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.年满18周岁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390.关于义务兵军龄起算时间，下列说法正确的是（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A.义务兵到达部队之日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.征兵体检之日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.兵役机关批准入伍之日</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.新兵集训之日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391.职工参加基本养老保险缴纳基本养老保险费，下列说法正确的是（</w:t>
      </w:r>
      <w:r w:rsidRPr="00114CC9">
        <w:rPr>
          <w:rFonts w:ascii="宋体" w:eastAsia="宋体" w:hAnsi="宋体" w:cs="仿宋" w:hint="eastAsia"/>
          <w:szCs w:val="21"/>
        </w:rPr>
        <w:tab/>
        <w:t>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A.由用人单位全部缴纳基本养老保险</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.由职工个人全部缴纳基本养老保险</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.由用人单位和职工共同缴纳基本养老保险</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.职工个人自愿缴纳基本养老保险</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lastRenderedPageBreak/>
        <w:t>392.关于在管理或技术岗位上工作的女工人的退休年龄，下列说法正确的是（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A.45岁前在管理或技术岗位上工作，45周岁后仍继续在管理或技术岗位上工作过的女工人，年满45周岁</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.45岁前在管理或技术岗位上工作，45周岁后仍继续在管理或技术岗位上工作过的女工人，年满50周岁</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.45岁前在管理或技术岗位上工作，45周岁后仍继续在管理或技术岗位上工作过的女工人，年满55周岁</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.45岁前在管理或技术岗位上工作，45周岁后仍继续在管理或技术岗位上工作过的女工人，年满60周岁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393.参保人员因病或者非因工负伤后，进行劳动能力等级鉴定的法定机构是（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A.县级劳动鉴定委员会</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.设区市市级以上劳动鉴定委员会</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.三甲公立医疗机构</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.各级残疾人联合会</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394.对符合特殊工种提前退休条件的职工，是否需要职工提出办理提前退休申请，下列说法正确的是（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A.职工口头提出申请</w:t>
      </w:r>
      <w:r w:rsidRPr="00114CC9">
        <w:rPr>
          <w:rFonts w:ascii="宋体" w:eastAsia="宋体" w:hAnsi="宋体" w:cs="仿宋" w:hint="eastAsia"/>
          <w:szCs w:val="21"/>
        </w:rPr>
        <w:tab/>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.由职工家属提出申请</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.由职工所在单位申请</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.职工需填写《特殊工种提前退休申请表》并签字确认</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395.参加基本养老保险的个人，达到法定退休年龄可以按月领取基本养老金最低缴费年限的条件是（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A.累计缴费年限满10年</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.累计缴费年限满15年</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.累计缴费年限满20年</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.累计缴费年限满25年</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396.某省企业职工基本养老保险单位缴费比例为10%，临时账户人员转移养老保险关系时，转出统筹资金的比例是（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A.个人历年缴费工资的10%</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.个人历年缴费工资的12%</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.个人历年缴费工资的18%</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.个人历年缴费工资的20%</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397.在办理企业职工基本养老保险关系转移接续时，参保人有重复缴费的，下列做法正确的是（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A.将重复缴费期间的个人账户合并，缴费工资基数相加</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.按照“先转后清”的原则，由转入地社会保险经办机构按规定清理</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.由转出地社会保险经办机构先将重复缴费清退后再转出</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.将重复缴费期间的个人账户合并，但缴费工资基数不得相加</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398.参保人员跨省流动就业的，转入地社保经办机构审核其基本养老保险关系转移接续申请的时限是（ A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A.15个工作日内</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.20个工作日内</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.30个工作日内</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.45个工作日内</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399.根据《社会保险法》规定，负责全国社会保险工作的部门是（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A.民政部</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.财政部</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.国务院社会保险行政部门</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w:t>
      </w:r>
      <w:proofErr w:type="gramStart"/>
      <w:r w:rsidRPr="00114CC9">
        <w:rPr>
          <w:rFonts w:ascii="宋体" w:eastAsia="宋体" w:hAnsi="宋体" w:cs="仿宋" w:hint="eastAsia"/>
          <w:szCs w:val="21"/>
        </w:rPr>
        <w:t>国家发改委</w:t>
      </w:r>
      <w:proofErr w:type="gramEnd"/>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400.职工基本养老保险参</w:t>
      </w:r>
      <w:proofErr w:type="gramStart"/>
      <w:r w:rsidRPr="00114CC9">
        <w:rPr>
          <w:rFonts w:ascii="宋体" w:eastAsia="宋体" w:hAnsi="宋体" w:cs="仿宋" w:hint="eastAsia"/>
          <w:szCs w:val="21"/>
        </w:rPr>
        <w:t>保人员跨统筹</w:t>
      </w:r>
      <w:proofErr w:type="gramEnd"/>
      <w:r w:rsidRPr="00114CC9">
        <w:rPr>
          <w:rFonts w:ascii="宋体" w:eastAsia="宋体" w:hAnsi="宋体" w:cs="仿宋" w:hint="eastAsia"/>
          <w:szCs w:val="21"/>
        </w:rPr>
        <w:t>地区就业的，基本养老保险关系随本人转移，其缴费年</w:t>
      </w:r>
      <w:r w:rsidRPr="00114CC9">
        <w:rPr>
          <w:rFonts w:ascii="宋体" w:eastAsia="宋体" w:hAnsi="宋体" w:cs="仿宋" w:hint="eastAsia"/>
          <w:szCs w:val="21"/>
        </w:rPr>
        <w:lastRenderedPageBreak/>
        <w:t>限应当（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A.中止计算</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.分段计算</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.累计计算</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.重新计算</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401.国家建立全国统一的个人社会保障号码，个人社会保障号码是（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A.系统随机生成号码</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.公民身份证号码</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.参保人自选号码</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.护照号码</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402.根据《江苏省企业职工基本养老保险规定》，各地负责本行政区域内企业职工基本养老保险费征收工作的部门是（</w:t>
      </w:r>
      <w:r w:rsidRPr="00114CC9">
        <w:rPr>
          <w:rFonts w:ascii="宋体" w:eastAsia="宋体" w:hAnsi="宋体" w:cs="仿宋" w:hint="eastAsia"/>
          <w:szCs w:val="21"/>
        </w:rPr>
        <w:tab/>
        <w:t>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A.社会保险行政部门</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.税务机关</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.财政部门</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.社会保险经办机构</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403.《中华人民共和国社会保险法》的实施时间是（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A.2010年7月1日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.2011年7月1日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.2012年7月1日</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.2013年7月1日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404.目前企业职工基本养老保险费的缴纳主体是（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A.国家和个人</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.国家和用人单位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.用人单位和职工</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.地方政府和个人</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405.国有企业、事业单位职工参加基本养老保险前，视同缴费年限期间应当缴纳的基本养老保险费的责任主体是（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A.个人</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.用人单位</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.社会组织</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.政府</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406.基本养老保险参保人员死亡的，个人账户余额的处理方式是（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 xml:space="preserve">A.纳入养老保险统筹基金 </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.可以继承</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.上缴国库</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.退回单位</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407.机关事业单位养老保险制度改革的实施时间是（ B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A.2014年1月1日</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.2014年10月1日</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.2015年1月1日</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.2015年10月1日</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408.职业年金单位和个人的缴费比例分别是（ C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A.4%  4%</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.6%  2%</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.8%  4%</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.10%  5%</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409.下列不属于机关单位工作人员个人缴费工资基数的是（ D ）。</w:t>
      </w:r>
    </w:p>
    <w:p w:rsidR="00AF75AF" w:rsidRPr="00114CC9" w:rsidRDefault="008E6AC1" w:rsidP="00114CC9">
      <w:pPr>
        <w:spacing w:line="260" w:lineRule="exact"/>
        <w:ind w:firstLineChars="200" w:firstLine="420"/>
        <w:rPr>
          <w:rFonts w:ascii="宋体" w:eastAsia="宋体" w:hAnsi="宋体" w:cs="仿宋"/>
          <w:szCs w:val="21"/>
        </w:rPr>
      </w:pPr>
      <w:r w:rsidRPr="00114CC9">
        <w:rPr>
          <w:rFonts w:ascii="宋体" w:eastAsia="宋体" w:hAnsi="宋体" w:cs="仿宋" w:hint="eastAsia"/>
          <w:szCs w:val="21"/>
        </w:rPr>
        <w:t>A.基本工资</w:t>
      </w:r>
      <w:r w:rsidR="00114CC9">
        <w:rPr>
          <w:rFonts w:ascii="宋体" w:eastAsia="宋体" w:hAnsi="宋体" w:cs="仿宋"/>
          <w:szCs w:val="21"/>
        </w:rPr>
        <w:t xml:space="preserve">  </w:t>
      </w:r>
      <w:r w:rsidR="00114CC9" w:rsidRPr="00114CC9">
        <w:rPr>
          <w:rFonts w:ascii="宋体" w:eastAsia="宋体" w:hAnsi="宋体" w:cs="仿宋" w:hint="eastAsia"/>
          <w:szCs w:val="21"/>
        </w:rPr>
        <w:t>B</w:t>
      </w:r>
      <w:r w:rsidRPr="00114CC9">
        <w:rPr>
          <w:rFonts w:ascii="宋体" w:eastAsia="宋体" w:hAnsi="宋体" w:cs="仿宋" w:hint="eastAsia"/>
          <w:szCs w:val="21"/>
        </w:rPr>
        <w:t>.国家统一规定的津贴补贴</w:t>
      </w:r>
      <w:r w:rsidR="00114CC9">
        <w:rPr>
          <w:rFonts w:ascii="宋体" w:eastAsia="宋体" w:hAnsi="宋体" w:cs="仿宋"/>
          <w:szCs w:val="21"/>
        </w:rPr>
        <w:t xml:space="preserve">  </w:t>
      </w:r>
      <w:r w:rsidR="00114CC9" w:rsidRPr="00114CC9">
        <w:rPr>
          <w:rFonts w:ascii="宋体" w:eastAsia="宋体" w:hAnsi="宋体" w:cs="仿宋" w:hint="eastAsia"/>
          <w:szCs w:val="21"/>
        </w:rPr>
        <w:t>C</w:t>
      </w:r>
      <w:r w:rsidRPr="00114CC9">
        <w:rPr>
          <w:rFonts w:ascii="宋体" w:eastAsia="宋体" w:hAnsi="宋体" w:cs="仿宋" w:hint="eastAsia"/>
          <w:szCs w:val="21"/>
        </w:rPr>
        <w:t>.规范后的津贴补贴</w:t>
      </w:r>
      <w:r w:rsidR="00114CC9">
        <w:rPr>
          <w:rFonts w:ascii="宋体" w:eastAsia="宋体" w:hAnsi="宋体" w:cs="仿宋"/>
          <w:szCs w:val="21"/>
        </w:rPr>
        <w:t xml:space="preserve">  </w:t>
      </w:r>
      <w:r w:rsidR="00114CC9" w:rsidRPr="00114CC9">
        <w:rPr>
          <w:rFonts w:ascii="宋体" w:eastAsia="宋体" w:hAnsi="宋体" w:cs="仿宋" w:hint="eastAsia"/>
          <w:szCs w:val="21"/>
        </w:rPr>
        <w:t>D</w:t>
      </w:r>
      <w:r w:rsidRPr="00114CC9">
        <w:rPr>
          <w:rFonts w:ascii="宋体" w:eastAsia="宋体" w:hAnsi="宋体" w:cs="仿宋" w:hint="eastAsia"/>
          <w:szCs w:val="21"/>
        </w:rPr>
        <w:t>.住房补贴</w:t>
      </w:r>
    </w:p>
    <w:p w:rsidR="00F97B60" w:rsidRPr="00114CC9" w:rsidRDefault="00F97B60" w:rsidP="00114CC9">
      <w:pPr>
        <w:pStyle w:val="a"/>
        <w:numPr>
          <w:ilvl w:val="0"/>
          <w:numId w:val="0"/>
        </w:numPr>
        <w:spacing w:before="62" w:line="260" w:lineRule="exact"/>
        <w:ind w:firstLineChars="200" w:firstLine="420"/>
        <w:rPr>
          <w:rFonts w:ascii="宋体" w:eastAsia="宋体" w:hAnsi="宋体" w:cs="Times New Roman"/>
        </w:rPr>
      </w:pPr>
      <w:r w:rsidRPr="00114CC9">
        <w:rPr>
          <w:rFonts w:ascii="宋体" w:eastAsia="宋体" w:hAnsi="宋体" w:cs="Times New Roman"/>
        </w:rPr>
        <w:t>4</w:t>
      </w:r>
      <w:r w:rsidRPr="00114CC9">
        <w:rPr>
          <w:rFonts w:ascii="宋体" w:eastAsia="宋体" w:hAnsi="宋体" w:cs="Times New Roman" w:hint="eastAsia"/>
        </w:rPr>
        <w:t>10.</w:t>
      </w:r>
      <w:r w:rsidRPr="00114CC9">
        <w:rPr>
          <w:rFonts w:ascii="宋体" w:eastAsia="宋体" w:hAnsi="宋体" w:cs="Times New Roman"/>
        </w:rPr>
        <w:t>职工</w:t>
      </w:r>
      <w:r w:rsidRPr="00114CC9">
        <w:rPr>
          <w:rFonts w:ascii="宋体" w:eastAsia="宋体" w:hAnsi="宋体" w:cs="Times New Roman" w:hint="eastAsia"/>
        </w:rPr>
        <w:t>(    )</w:t>
      </w:r>
      <w:r w:rsidRPr="00114CC9">
        <w:rPr>
          <w:rFonts w:ascii="宋体" w:eastAsia="宋体" w:hAnsi="宋体" w:cs="Times New Roman"/>
        </w:rPr>
        <w:t>参加</w:t>
      </w:r>
      <w:r w:rsidRPr="00114CC9">
        <w:rPr>
          <w:rFonts w:ascii="宋体" w:eastAsia="宋体" w:hAnsi="宋体" w:cs="Times New Roman" w:hint="eastAsia"/>
        </w:rPr>
        <w:t>城镇职工</w:t>
      </w:r>
      <w:r w:rsidRPr="00114CC9">
        <w:rPr>
          <w:rFonts w:ascii="宋体" w:eastAsia="宋体" w:hAnsi="宋体" w:cs="Times New Roman"/>
        </w:rPr>
        <w:t>基本养老保险，由用人单位和职工共同缴纳基本养老保险费。</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A．可以</w:t>
      </w:r>
      <w:r w:rsidR="00114CC9">
        <w:rPr>
          <w:rFonts w:ascii="宋体" w:eastAsia="宋体" w:hAnsi="宋体"/>
          <w:szCs w:val="21"/>
        </w:rPr>
        <w:t xml:space="preserve">  </w:t>
      </w:r>
      <w:r w:rsidR="00114CC9" w:rsidRPr="00114CC9">
        <w:rPr>
          <w:rFonts w:ascii="宋体" w:eastAsia="宋体" w:hAnsi="宋体"/>
          <w:szCs w:val="21"/>
        </w:rPr>
        <w:t>B</w:t>
      </w:r>
      <w:r w:rsidRPr="00114CC9">
        <w:rPr>
          <w:rFonts w:ascii="宋体" w:eastAsia="宋体" w:hAnsi="宋体"/>
          <w:szCs w:val="21"/>
        </w:rPr>
        <w:t>．应当</w:t>
      </w:r>
      <w:r w:rsidR="00114CC9">
        <w:rPr>
          <w:rFonts w:ascii="宋体" w:eastAsia="宋体" w:hAnsi="宋体"/>
          <w:szCs w:val="21"/>
        </w:rPr>
        <w:t xml:space="preserve">  </w:t>
      </w:r>
      <w:r w:rsidR="00114CC9" w:rsidRPr="00114CC9">
        <w:rPr>
          <w:rFonts w:ascii="宋体" w:eastAsia="宋体" w:hAnsi="宋体"/>
          <w:szCs w:val="21"/>
        </w:rPr>
        <w:t>C</w:t>
      </w:r>
      <w:r w:rsidRPr="00114CC9">
        <w:rPr>
          <w:rFonts w:ascii="宋体" w:eastAsia="宋体" w:hAnsi="宋体"/>
          <w:szCs w:val="21"/>
        </w:rPr>
        <w:t>．自愿</w:t>
      </w:r>
      <w:r w:rsidR="00114CC9">
        <w:rPr>
          <w:rFonts w:ascii="宋体" w:eastAsia="宋体" w:hAnsi="宋体"/>
          <w:szCs w:val="21"/>
        </w:rPr>
        <w:t xml:space="preserve">  </w:t>
      </w:r>
      <w:r w:rsidR="00114CC9" w:rsidRPr="00114CC9">
        <w:rPr>
          <w:rFonts w:ascii="宋体" w:eastAsia="宋体" w:hAnsi="宋体"/>
          <w:szCs w:val="21"/>
        </w:rPr>
        <w:t>D</w:t>
      </w:r>
      <w:r w:rsidRPr="00114CC9">
        <w:rPr>
          <w:rFonts w:ascii="宋体" w:eastAsia="宋体" w:hAnsi="宋体"/>
          <w:szCs w:val="21"/>
        </w:rPr>
        <w:t>．</w:t>
      </w:r>
      <w:r w:rsidRPr="00114CC9">
        <w:rPr>
          <w:rFonts w:ascii="宋体" w:eastAsia="宋体" w:hAnsi="宋体" w:hint="eastAsia"/>
          <w:szCs w:val="21"/>
        </w:rPr>
        <w:t>选择</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答案：B</w:t>
      </w:r>
    </w:p>
    <w:p w:rsidR="00F97B60" w:rsidRPr="00114CC9" w:rsidRDefault="00F97B60" w:rsidP="00114CC9">
      <w:pPr>
        <w:pStyle w:val="a"/>
        <w:numPr>
          <w:ilvl w:val="0"/>
          <w:numId w:val="0"/>
        </w:numPr>
        <w:spacing w:line="260" w:lineRule="exact"/>
        <w:ind w:firstLineChars="200" w:firstLine="420"/>
        <w:rPr>
          <w:rFonts w:ascii="宋体" w:eastAsia="宋体" w:hAnsi="宋体" w:cs="Times New Roman"/>
        </w:rPr>
      </w:pPr>
      <w:r w:rsidRPr="00114CC9">
        <w:rPr>
          <w:rFonts w:ascii="宋体" w:eastAsia="宋体" w:hAnsi="宋体" w:cs="Times New Roman"/>
        </w:rPr>
        <w:t>4</w:t>
      </w:r>
      <w:r w:rsidRPr="00114CC9">
        <w:rPr>
          <w:rFonts w:ascii="宋体" w:eastAsia="宋体" w:hAnsi="宋体" w:cs="Times New Roman" w:hint="eastAsia"/>
        </w:rPr>
        <w:t>11.社会保险法规定，职工基本养老金由(    )和个人账户养老金组成。</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A．统筹养老金</w:t>
      </w:r>
      <w:r w:rsidR="00114CC9">
        <w:rPr>
          <w:rFonts w:ascii="宋体" w:eastAsia="宋体" w:hAnsi="宋体"/>
          <w:szCs w:val="21"/>
        </w:rPr>
        <w:t xml:space="preserve">  </w:t>
      </w:r>
      <w:r w:rsidR="00114CC9" w:rsidRPr="00114CC9">
        <w:rPr>
          <w:rFonts w:ascii="宋体" w:eastAsia="宋体" w:hAnsi="宋体"/>
          <w:szCs w:val="21"/>
        </w:rPr>
        <w:t>B</w:t>
      </w:r>
      <w:r w:rsidRPr="00114CC9">
        <w:rPr>
          <w:rFonts w:ascii="宋体" w:eastAsia="宋体" w:hAnsi="宋体"/>
          <w:szCs w:val="21"/>
        </w:rPr>
        <w:t>．财政补贴</w:t>
      </w:r>
      <w:r w:rsidR="00114CC9">
        <w:rPr>
          <w:rFonts w:ascii="宋体" w:eastAsia="宋体" w:hAnsi="宋体"/>
          <w:szCs w:val="21"/>
        </w:rPr>
        <w:t xml:space="preserve">  </w:t>
      </w:r>
      <w:r w:rsidR="00114CC9" w:rsidRPr="00114CC9">
        <w:rPr>
          <w:rFonts w:ascii="宋体" w:eastAsia="宋体" w:hAnsi="宋体"/>
          <w:szCs w:val="21"/>
        </w:rPr>
        <w:t>C</w:t>
      </w:r>
      <w:r w:rsidRPr="00114CC9">
        <w:rPr>
          <w:rFonts w:ascii="宋体" w:eastAsia="宋体" w:hAnsi="宋体"/>
          <w:szCs w:val="21"/>
        </w:rPr>
        <w:t>．国有资产划转资金</w:t>
      </w:r>
      <w:r w:rsidR="00114CC9">
        <w:rPr>
          <w:rFonts w:ascii="宋体" w:eastAsia="宋体" w:hAnsi="宋体"/>
          <w:szCs w:val="21"/>
        </w:rPr>
        <w:t xml:space="preserve">  </w:t>
      </w:r>
      <w:r w:rsidR="00114CC9" w:rsidRPr="00114CC9">
        <w:rPr>
          <w:rFonts w:ascii="宋体" w:eastAsia="宋体" w:hAnsi="宋体"/>
          <w:szCs w:val="21"/>
        </w:rPr>
        <w:t>D</w:t>
      </w:r>
      <w:r w:rsidRPr="00114CC9">
        <w:rPr>
          <w:rFonts w:ascii="宋体" w:eastAsia="宋体" w:hAnsi="宋体"/>
          <w:szCs w:val="21"/>
        </w:rPr>
        <w:t>．社保理事会管理资金</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答案：A</w:t>
      </w:r>
    </w:p>
    <w:p w:rsidR="00F97B60" w:rsidRPr="00114CC9" w:rsidRDefault="00F97B60" w:rsidP="00114CC9">
      <w:pPr>
        <w:pStyle w:val="a"/>
        <w:numPr>
          <w:ilvl w:val="0"/>
          <w:numId w:val="0"/>
        </w:numPr>
        <w:spacing w:line="260" w:lineRule="exact"/>
        <w:ind w:firstLineChars="200" w:firstLine="420"/>
        <w:rPr>
          <w:rFonts w:ascii="宋体" w:eastAsia="宋体" w:hAnsi="宋体" w:cs="Times New Roman"/>
        </w:rPr>
      </w:pPr>
      <w:r w:rsidRPr="00114CC9">
        <w:rPr>
          <w:rFonts w:ascii="宋体" w:eastAsia="宋体" w:hAnsi="宋体" w:cs="Times New Roman"/>
        </w:rPr>
        <w:t>4</w:t>
      </w:r>
      <w:r w:rsidRPr="00114CC9">
        <w:rPr>
          <w:rFonts w:ascii="宋体" w:eastAsia="宋体" w:hAnsi="宋体" w:cs="Times New Roman" w:hint="eastAsia"/>
        </w:rPr>
        <w:t>12.</w:t>
      </w:r>
      <w:r w:rsidRPr="00114CC9">
        <w:rPr>
          <w:rFonts w:ascii="宋体" w:eastAsia="宋体" w:hAnsi="宋体" w:cs="Times New Roman"/>
        </w:rPr>
        <w:t>职工应当缴纳的社会保险费由</w:t>
      </w:r>
      <w:r w:rsidRPr="00114CC9">
        <w:rPr>
          <w:rFonts w:ascii="宋体" w:eastAsia="宋体" w:hAnsi="宋体" w:cs="Times New Roman" w:hint="eastAsia"/>
        </w:rPr>
        <w:t>(    )</w:t>
      </w:r>
      <w:r w:rsidRPr="00114CC9">
        <w:rPr>
          <w:rFonts w:ascii="宋体" w:eastAsia="宋体" w:hAnsi="宋体" w:cs="Times New Roman"/>
        </w:rPr>
        <w:t>代扣代缴。</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A．委托他人</w:t>
      </w:r>
      <w:r w:rsidR="00114CC9">
        <w:rPr>
          <w:rFonts w:ascii="宋体" w:eastAsia="宋体" w:hAnsi="宋体"/>
          <w:szCs w:val="21"/>
        </w:rPr>
        <w:t xml:space="preserve">  </w:t>
      </w:r>
      <w:r w:rsidR="00114CC9" w:rsidRPr="00114CC9">
        <w:rPr>
          <w:rFonts w:ascii="宋体" w:eastAsia="宋体" w:hAnsi="宋体"/>
          <w:szCs w:val="21"/>
        </w:rPr>
        <w:t>B</w:t>
      </w:r>
      <w:r w:rsidRPr="00114CC9">
        <w:rPr>
          <w:rFonts w:ascii="宋体" w:eastAsia="宋体" w:hAnsi="宋体"/>
          <w:szCs w:val="21"/>
        </w:rPr>
        <w:t>．中介机构</w:t>
      </w:r>
      <w:r w:rsidR="00114CC9">
        <w:rPr>
          <w:rFonts w:ascii="宋体" w:eastAsia="宋体" w:hAnsi="宋体"/>
          <w:szCs w:val="21"/>
        </w:rPr>
        <w:t xml:space="preserve">  </w:t>
      </w:r>
      <w:r w:rsidR="00114CC9" w:rsidRPr="00114CC9">
        <w:rPr>
          <w:rFonts w:ascii="宋体" w:eastAsia="宋体" w:hAnsi="宋体"/>
          <w:szCs w:val="21"/>
        </w:rPr>
        <w:t>C</w:t>
      </w:r>
      <w:r w:rsidRPr="00114CC9">
        <w:rPr>
          <w:rFonts w:ascii="宋体" w:eastAsia="宋体" w:hAnsi="宋体"/>
          <w:szCs w:val="21"/>
        </w:rPr>
        <w:t>．用人单位</w:t>
      </w:r>
      <w:r w:rsidR="00114CC9">
        <w:rPr>
          <w:rFonts w:ascii="宋体" w:eastAsia="宋体" w:hAnsi="宋体"/>
          <w:szCs w:val="21"/>
        </w:rPr>
        <w:t xml:space="preserve">  </w:t>
      </w:r>
      <w:r w:rsidR="00114CC9" w:rsidRPr="00114CC9">
        <w:rPr>
          <w:rFonts w:ascii="宋体" w:eastAsia="宋体" w:hAnsi="宋体"/>
          <w:szCs w:val="21"/>
        </w:rPr>
        <w:t>D</w:t>
      </w:r>
      <w:r w:rsidRPr="00114CC9">
        <w:rPr>
          <w:rFonts w:ascii="宋体" w:eastAsia="宋体" w:hAnsi="宋体"/>
          <w:szCs w:val="21"/>
        </w:rPr>
        <w:t>．任选企业</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答案：C</w:t>
      </w:r>
    </w:p>
    <w:p w:rsidR="00F97B60" w:rsidRPr="00114CC9" w:rsidRDefault="00F97B60" w:rsidP="00114CC9">
      <w:pPr>
        <w:pStyle w:val="a"/>
        <w:numPr>
          <w:ilvl w:val="0"/>
          <w:numId w:val="0"/>
        </w:numPr>
        <w:spacing w:line="260" w:lineRule="exact"/>
        <w:ind w:firstLineChars="200" w:firstLine="420"/>
        <w:rPr>
          <w:rFonts w:ascii="宋体" w:eastAsia="宋体" w:hAnsi="宋体" w:cs="Times New Roman"/>
        </w:rPr>
      </w:pPr>
      <w:r w:rsidRPr="00114CC9">
        <w:rPr>
          <w:rFonts w:ascii="宋体" w:eastAsia="宋体" w:hAnsi="宋体" w:cs="Times New Roman" w:hint="eastAsia"/>
        </w:rPr>
        <w:t>413.自2019年（    ）起，降低城镇职工基</w:t>
      </w:r>
      <w:r w:rsidRPr="00114CC9">
        <w:rPr>
          <w:rFonts w:ascii="宋体" w:eastAsia="宋体" w:hAnsi="宋体" w:cs="Times New Roman" w:hint="eastAsia"/>
        </w:rPr>
        <w:lastRenderedPageBreak/>
        <w:t>本养老保险单位缴费比例。</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A</w:t>
      </w:r>
      <w:r w:rsidRPr="00114CC9">
        <w:rPr>
          <w:rFonts w:ascii="宋体" w:eastAsia="宋体" w:hAnsi="宋体" w:hint="eastAsia"/>
          <w:szCs w:val="21"/>
        </w:rPr>
        <w:t>．</w:t>
      </w:r>
      <w:r w:rsidRPr="00114CC9">
        <w:rPr>
          <w:rFonts w:ascii="宋体" w:eastAsia="宋体" w:hAnsi="宋体"/>
          <w:szCs w:val="21"/>
        </w:rPr>
        <w:t>1</w:t>
      </w:r>
      <w:r w:rsidRPr="00114CC9">
        <w:rPr>
          <w:rFonts w:ascii="宋体" w:eastAsia="宋体" w:hAnsi="宋体" w:hint="eastAsia"/>
          <w:szCs w:val="21"/>
        </w:rPr>
        <w:t>月</w:t>
      </w:r>
      <w:r w:rsidRPr="00114CC9">
        <w:rPr>
          <w:rFonts w:ascii="宋体" w:eastAsia="宋体" w:hAnsi="宋体"/>
          <w:szCs w:val="21"/>
        </w:rPr>
        <w:t>1</w:t>
      </w:r>
      <w:r w:rsidRPr="00114CC9">
        <w:rPr>
          <w:rFonts w:ascii="宋体" w:eastAsia="宋体" w:hAnsi="宋体" w:hint="eastAsia"/>
          <w:szCs w:val="21"/>
        </w:rPr>
        <w:t>日</w:t>
      </w:r>
      <w:r w:rsidR="00114CC9">
        <w:rPr>
          <w:rFonts w:ascii="宋体" w:eastAsia="宋体" w:hAnsi="宋体"/>
          <w:szCs w:val="21"/>
        </w:rPr>
        <w:t xml:space="preserve">  </w:t>
      </w:r>
      <w:r w:rsidR="00114CC9" w:rsidRPr="00114CC9">
        <w:rPr>
          <w:rFonts w:ascii="宋体" w:eastAsia="宋体" w:hAnsi="宋体"/>
          <w:szCs w:val="21"/>
        </w:rPr>
        <w:t>B</w:t>
      </w:r>
      <w:r w:rsidRPr="00114CC9">
        <w:rPr>
          <w:rFonts w:ascii="宋体" w:eastAsia="宋体" w:hAnsi="宋体" w:hint="eastAsia"/>
          <w:szCs w:val="21"/>
        </w:rPr>
        <w:t>．</w:t>
      </w:r>
      <w:r w:rsidRPr="00114CC9">
        <w:rPr>
          <w:rFonts w:ascii="宋体" w:eastAsia="宋体" w:hAnsi="宋体"/>
          <w:szCs w:val="21"/>
        </w:rPr>
        <w:t>5</w:t>
      </w:r>
      <w:r w:rsidRPr="00114CC9">
        <w:rPr>
          <w:rFonts w:ascii="宋体" w:eastAsia="宋体" w:hAnsi="宋体" w:hint="eastAsia"/>
          <w:szCs w:val="21"/>
        </w:rPr>
        <w:t>月</w:t>
      </w:r>
      <w:r w:rsidRPr="00114CC9">
        <w:rPr>
          <w:rFonts w:ascii="宋体" w:eastAsia="宋体" w:hAnsi="宋体"/>
          <w:szCs w:val="21"/>
        </w:rPr>
        <w:t>1</w:t>
      </w:r>
      <w:r w:rsidRPr="00114CC9">
        <w:rPr>
          <w:rFonts w:ascii="宋体" w:eastAsia="宋体" w:hAnsi="宋体" w:hint="eastAsia"/>
          <w:szCs w:val="21"/>
        </w:rPr>
        <w:t>日</w:t>
      </w:r>
      <w:r w:rsidR="00114CC9">
        <w:rPr>
          <w:rFonts w:ascii="宋体" w:eastAsia="宋体" w:hAnsi="宋体"/>
          <w:szCs w:val="21"/>
        </w:rPr>
        <w:t xml:space="preserve">  </w:t>
      </w:r>
      <w:r w:rsidR="00114CC9" w:rsidRPr="00114CC9">
        <w:rPr>
          <w:rFonts w:ascii="宋体" w:eastAsia="宋体" w:hAnsi="宋体"/>
          <w:szCs w:val="21"/>
        </w:rPr>
        <w:t>C</w:t>
      </w:r>
      <w:r w:rsidRPr="00114CC9">
        <w:rPr>
          <w:rFonts w:ascii="宋体" w:eastAsia="宋体" w:hAnsi="宋体" w:hint="eastAsia"/>
          <w:szCs w:val="21"/>
        </w:rPr>
        <w:t>．</w:t>
      </w:r>
      <w:r w:rsidRPr="00114CC9">
        <w:rPr>
          <w:rFonts w:ascii="宋体" w:eastAsia="宋体" w:hAnsi="宋体"/>
          <w:szCs w:val="21"/>
        </w:rPr>
        <w:t>7</w:t>
      </w:r>
      <w:r w:rsidRPr="00114CC9">
        <w:rPr>
          <w:rFonts w:ascii="宋体" w:eastAsia="宋体" w:hAnsi="宋体" w:hint="eastAsia"/>
          <w:szCs w:val="21"/>
        </w:rPr>
        <w:t>月</w:t>
      </w:r>
      <w:r w:rsidRPr="00114CC9">
        <w:rPr>
          <w:rFonts w:ascii="宋体" w:eastAsia="宋体" w:hAnsi="宋体"/>
          <w:szCs w:val="21"/>
        </w:rPr>
        <w:t>1</w:t>
      </w:r>
      <w:r w:rsidRPr="00114CC9">
        <w:rPr>
          <w:rFonts w:ascii="宋体" w:eastAsia="宋体" w:hAnsi="宋体" w:hint="eastAsia"/>
          <w:szCs w:val="21"/>
        </w:rPr>
        <w:t>日</w:t>
      </w:r>
      <w:r w:rsidR="00114CC9">
        <w:rPr>
          <w:rFonts w:ascii="宋体" w:eastAsia="宋体" w:hAnsi="宋体"/>
          <w:szCs w:val="21"/>
        </w:rPr>
        <w:t xml:space="preserve">  </w:t>
      </w:r>
      <w:r w:rsidR="00114CC9" w:rsidRPr="00114CC9">
        <w:rPr>
          <w:rFonts w:ascii="宋体" w:eastAsia="宋体" w:hAnsi="宋体"/>
          <w:szCs w:val="21"/>
        </w:rPr>
        <w:t>D</w:t>
      </w:r>
      <w:r w:rsidRPr="00114CC9">
        <w:rPr>
          <w:rFonts w:ascii="宋体" w:eastAsia="宋体" w:hAnsi="宋体" w:hint="eastAsia"/>
          <w:szCs w:val="21"/>
        </w:rPr>
        <w:t>．</w:t>
      </w:r>
      <w:r w:rsidRPr="00114CC9">
        <w:rPr>
          <w:rFonts w:ascii="宋体" w:eastAsia="宋体" w:hAnsi="宋体"/>
          <w:szCs w:val="21"/>
        </w:rPr>
        <w:t>10</w:t>
      </w:r>
      <w:r w:rsidRPr="00114CC9">
        <w:rPr>
          <w:rFonts w:ascii="宋体" w:eastAsia="宋体" w:hAnsi="宋体" w:hint="eastAsia"/>
          <w:szCs w:val="21"/>
        </w:rPr>
        <w:t>月</w:t>
      </w:r>
      <w:r w:rsidRPr="00114CC9">
        <w:rPr>
          <w:rFonts w:ascii="宋体" w:eastAsia="宋体" w:hAnsi="宋体"/>
          <w:szCs w:val="21"/>
        </w:rPr>
        <w:t>1</w:t>
      </w:r>
      <w:r w:rsidRPr="00114CC9">
        <w:rPr>
          <w:rFonts w:ascii="宋体" w:eastAsia="宋体" w:hAnsi="宋体" w:hint="eastAsia"/>
          <w:szCs w:val="21"/>
        </w:rPr>
        <w:t>日</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hint="eastAsia"/>
          <w:szCs w:val="21"/>
        </w:rPr>
        <w:t>答案：</w:t>
      </w:r>
      <w:r w:rsidRPr="00114CC9">
        <w:rPr>
          <w:rFonts w:ascii="宋体" w:eastAsia="宋体" w:hAnsi="宋体"/>
          <w:szCs w:val="21"/>
        </w:rPr>
        <w:t>B</w:t>
      </w:r>
    </w:p>
    <w:p w:rsidR="00F97B60" w:rsidRPr="00114CC9" w:rsidRDefault="00F97B60" w:rsidP="00114CC9">
      <w:pPr>
        <w:pStyle w:val="a"/>
        <w:numPr>
          <w:ilvl w:val="0"/>
          <w:numId w:val="0"/>
        </w:numPr>
        <w:spacing w:line="260" w:lineRule="exact"/>
        <w:ind w:firstLineChars="200" w:firstLine="420"/>
        <w:rPr>
          <w:rFonts w:ascii="宋体" w:eastAsia="宋体" w:hAnsi="宋体" w:cs="Times New Roman"/>
        </w:rPr>
      </w:pPr>
      <w:r w:rsidRPr="00114CC9">
        <w:rPr>
          <w:rFonts w:ascii="宋体" w:eastAsia="宋体" w:hAnsi="宋体" w:cs="Times New Roman"/>
        </w:rPr>
        <w:t>4</w:t>
      </w:r>
      <w:r w:rsidRPr="00114CC9">
        <w:rPr>
          <w:rFonts w:ascii="宋体" w:eastAsia="宋体" w:hAnsi="宋体" w:cs="Times New Roman" w:hint="eastAsia"/>
        </w:rPr>
        <w:t>14.《国务院办公厅关于印发降低社会保险费率综合方案的通知》（国办发〔2019〕13号）规定，各省份养老保险单位缴费比例高于（    ）的，可降至（    ）。</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A</w:t>
      </w:r>
      <w:r w:rsidRPr="00114CC9">
        <w:rPr>
          <w:rFonts w:ascii="宋体" w:eastAsia="宋体" w:hAnsi="宋体" w:hint="eastAsia"/>
          <w:szCs w:val="21"/>
        </w:rPr>
        <w:t>．</w:t>
      </w:r>
      <w:r w:rsidRPr="00114CC9">
        <w:rPr>
          <w:rFonts w:ascii="宋体" w:eastAsia="宋体" w:hAnsi="宋体"/>
          <w:szCs w:val="21"/>
        </w:rPr>
        <w:t>19%</w:t>
      </w:r>
      <w:r w:rsidRPr="00114CC9">
        <w:rPr>
          <w:rFonts w:ascii="宋体" w:eastAsia="宋体" w:hAnsi="宋体" w:hint="eastAsia"/>
          <w:szCs w:val="21"/>
        </w:rPr>
        <w:t>；</w:t>
      </w:r>
      <w:r w:rsidRPr="00114CC9">
        <w:rPr>
          <w:rFonts w:ascii="宋体" w:eastAsia="宋体" w:hAnsi="宋体"/>
          <w:szCs w:val="21"/>
        </w:rPr>
        <w:t>19%</w:t>
      </w:r>
      <w:r w:rsidR="00114CC9">
        <w:rPr>
          <w:rFonts w:ascii="宋体" w:eastAsia="宋体" w:hAnsi="宋体"/>
          <w:szCs w:val="21"/>
        </w:rPr>
        <w:t xml:space="preserve">  </w:t>
      </w:r>
      <w:r w:rsidR="00114CC9" w:rsidRPr="00114CC9">
        <w:rPr>
          <w:rFonts w:ascii="宋体" w:eastAsia="宋体" w:hAnsi="宋体"/>
          <w:szCs w:val="21"/>
        </w:rPr>
        <w:t>B</w:t>
      </w:r>
      <w:r w:rsidRPr="00114CC9">
        <w:rPr>
          <w:rFonts w:ascii="宋体" w:eastAsia="宋体" w:hAnsi="宋体" w:hint="eastAsia"/>
          <w:szCs w:val="21"/>
        </w:rPr>
        <w:t>．</w:t>
      </w:r>
      <w:r w:rsidRPr="00114CC9">
        <w:rPr>
          <w:rFonts w:ascii="宋体" w:eastAsia="宋体" w:hAnsi="宋体"/>
          <w:szCs w:val="21"/>
        </w:rPr>
        <w:t>18%</w:t>
      </w:r>
      <w:r w:rsidRPr="00114CC9">
        <w:rPr>
          <w:rFonts w:ascii="宋体" w:eastAsia="宋体" w:hAnsi="宋体" w:hint="eastAsia"/>
          <w:szCs w:val="21"/>
        </w:rPr>
        <w:t>；</w:t>
      </w:r>
      <w:r w:rsidRPr="00114CC9">
        <w:rPr>
          <w:rFonts w:ascii="宋体" w:eastAsia="宋体" w:hAnsi="宋体"/>
          <w:szCs w:val="21"/>
        </w:rPr>
        <w:t>18%</w:t>
      </w:r>
      <w:r w:rsidR="00114CC9">
        <w:rPr>
          <w:rFonts w:ascii="宋体" w:eastAsia="宋体" w:hAnsi="宋体"/>
          <w:szCs w:val="21"/>
        </w:rPr>
        <w:t xml:space="preserve">  </w:t>
      </w:r>
      <w:r w:rsidR="00114CC9" w:rsidRPr="00114CC9">
        <w:rPr>
          <w:rFonts w:ascii="宋体" w:eastAsia="宋体" w:hAnsi="宋体"/>
          <w:szCs w:val="21"/>
        </w:rPr>
        <w:t>C</w:t>
      </w:r>
      <w:r w:rsidRPr="00114CC9">
        <w:rPr>
          <w:rFonts w:ascii="宋体" w:eastAsia="宋体" w:hAnsi="宋体" w:hint="eastAsia"/>
          <w:szCs w:val="21"/>
        </w:rPr>
        <w:t>．</w:t>
      </w:r>
      <w:r w:rsidRPr="00114CC9">
        <w:rPr>
          <w:rFonts w:ascii="宋体" w:eastAsia="宋体" w:hAnsi="宋体"/>
          <w:szCs w:val="21"/>
        </w:rPr>
        <w:t>17%</w:t>
      </w:r>
      <w:r w:rsidRPr="00114CC9">
        <w:rPr>
          <w:rFonts w:ascii="宋体" w:eastAsia="宋体" w:hAnsi="宋体" w:hint="eastAsia"/>
          <w:szCs w:val="21"/>
        </w:rPr>
        <w:t>；</w:t>
      </w:r>
      <w:r w:rsidRPr="00114CC9">
        <w:rPr>
          <w:rFonts w:ascii="宋体" w:eastAsia="宋体" w:hAnsi="宋体"/>
          <w:szCs w:val="21"/>
        </w:rPr>
        <w:t>17%</w:t>
      </w:r>
      <w:r w:rsidR="00114CC9">
        <w:rPr>
          <w:rFonts w:ascii="宋体" w:eastAsia="宋体" w:hAnsi="宋体"/>
          <w:szCs w:val="21"/>
        </w:rPr>
        <w:t xml:space="preserve">  </w:t>
      </w:r>
      <w:r w:rsidR="00114CC9" w:rsidRPr="00114CC9">
        <w:rPr>
          <w:rFonts w:ascii="宋体" w:eastAsia="宋体" w:hAnsi="宋体"/>
          <w:szCs w:val="21"/>
        </w:rPr>
        <w:t>D</w:t>
      </w:r>
      <w:r w:rsidRPr="00114CC9">
        <w:rPr>
          <w:rFonts w:ascii="宋体" w:eastAsia="宋体" w:hAnsi="宋体" w:hint="eastAsia"/>
          <w:szCs w:val="21"/>
        </w:rPr>
        <w:t>．</w:t>
      </w:r>
      <w:r w:rsidRPr="00114CC9">
        <w:rPr>
          <w:rFonts w:ascii="宋体" w:eastAsia="宋体" w:hAnsi="宋体"/>
          <w:szCs w:val="21"/>
        </w:rPr>
        <w:t>16%</w:t>
      </w:r>
      <w:r w:rsidRPr="00114CC9">
        <w:rPr>
          <w:rFonts w:ascii="宋体" w:eastAsia="宋体" w:hAnsi="宋体" w:hint="eastAsia"/>
          <w:szCs w:val="21"/>
        </w:rPr>
        <w:t>；</w:t>
      </w:r>
      <w:r w:rsidRPr="00114CC9">
        <w:rPr>
          <w:rFonts w:ascii="宋体" w:eastAsia="宋体" w:hAnsi="宋体"/>
          <w:szCs w:val="21"/>
        </w:rPr>
        <w:t>16%</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hint="eastAsia"/>
          <w:szCs w:val="21"/>
        </w:rPr>
        <w:t>答案：</w:t>
      </w:r>
      <w:r w:rsidRPr="00114CC9">
        <w:rPr>
          <w:rFonts w:ascii="宋体" w:eastAsia="宋体" w:hAnsi="宋体"/>
          <w:szCs w:val="21"/>
        </w:rPr>
        <w:t>D</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4</w:t>
      </w:r>
      <w:r w:rsidRPr="00114CC9">
        <w:rPr>
          <w:rFonts w:ascii="宋体" w:eastAsia="宋体" w:hAnsi="宋体" w:hint="eastAsia"/>
          <w:szCs w:val="21"/>
        </w:rPr>
        <w:t>15.个人账户养老金按照本人个人账户的累计储存额除以（C）确定。</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hint="eastAsia"/>
          <w:szCs w:val="21"/>
        </w:rPr>
        <w:t>（A）缴费年限 （B）退休时年龄 （C）计发月数  （D）120个月</w:t>
      </w:r>
    </w:p>
    <w:p w:rsidR="00F97B60" w:rsidRPr="00114CC9" w:rsidRDefault="00F97B60" w:rsidP="00114CC9">
      <w:pPr>
        <w:spacing w:line="260" w:lineRule="exact"/>
        <w:ind w:firstLine="640"/>
        <w:rPr>
          <w:rFonts w:ascii="宋体" w:eastAsia="宋体" w:hAnsi="宋体" w:cs="宋体"/>
          <w:color w:val="000000"/>
          <w:szCs w:val="21"/>
        </w:rPr>
      </w:pPr>
      <w:r w:rsidRPr="00114CC9">
        <w:rPr>
          <w:rFonts w:ascii="宋体" w:eastAsia="宋体" w:hAnsi="宋体"/>
          <w:szCs w:val="21"/>
        </w:rPr>
        <w:t>4</w:t>
      </w:r>
      <w:r w:rsidRPr="00114CC9">
        <w:rPr>
          <w:rFonts w:ascii="宋体" w:eastAsia="宋体" w:hAnsi="宋体" w:hint="eastAsia"/>
          <w:szCs w:val="21"/>
        </w:rPr>
        <w:t>16.</w:t>
      </w:r>
      <w:r w:rsidRPr="00114CC9">
        <w:rPr>
          <w:rFonts w:ascii="宋体" w:eastAsia="宋体" w:hAnsi="宋体" w:cs="宋体" w:hint="eastAsia"/>
          <w:color w:val="000000"/>
          <w:szCs w:val="21"/>
        </w:rPr>
        <w:t>2020年南通市区城乡居民基本养老保险基础养老金最低标准是</w:t>
      </w:r>
      <w:r w:rsidRPr="00114CC9">
        <w:rPr>
          <w:rFonts w:ascii="宋体" w:eastAsia="宋体" w:hAnsi="宋体" w:hint="eastAsia"/>
          <w:szCs w:val="21"/>
        </w:rPr>
        <w:t>（ ）元</w:t>
      </w:r>
      <w:r w:rsidRPr="00114CC9">
        <w:rPr>
          <w:rFonts w:ascii="宋体" w:eastAsia="宋体" w:hAnsi="宋体" w:cs="宋体" w:hint="eastAsia"/>
          <w:color w:val="000000"/>
          <w:szCs w:val="21"/>
        </w:rPr>
        <w:t>。（B）</w:t>
      </w:r>
    </w:p>
    <w:p w:rsidR="00F97B60" w:rsidRPr="00114CC9" w:rsidRDefault="00F97B60" w:rsidP="00114CC9">
      <w:pPr>
        <w:spacing w:line="260" w:lineRule="exact"/>
        <w:ind w:firstLine="640"/>
        <w:rPr>
          <w:rFonts w:ascii="宋体" w:eastAsia="宋体" w:hAnsi="宋体" w:cs="宋体"/>
          <w:color w:val="000000"/>
          <w:szCs w:val="21"/>
        </w:rPr>
      </w:pPr>
      <w:proofErr w:type="gramStart"/>
      <w:r w:rsidRPr="00114CC9">
        <w:rPr>
          <w:rFonts w:ascii="宋体" w:eastAsia="宋体" w:hAnsi="宋体" w:cs="宋体" w:hint="eastAsia"/>
          <w:color w:val="000000"/>
          <w:szCs w:val="21"/>
        </w:rPr>
        <w:t>A  250</w:t>
      </w:r>
      <w:proofErr w:type="gramEnd"/>
      <w:r w:rsidRPr="00114CC9">
        <w:rPr>
          <w:rFonts w:ascii="宋体" w:eastAsia="宋体" w:hAnsi="宋体" w:cs="宋体" w:hint="eastAsia"/>
          <w:color w:val="000000"/>
          <w:szCs w:val="21"/>
        </w:rPr>
        <w:t xml:space="preserve">    B  253     C  280   </w:t>
      </w:r>
      <w:r w:rsidRPr="00114CC9">
        <w:rPr>
          <w:rFonts w:ascii="宋体" w:eastAsia="宋体" w:hAnsi="宋体" w:hint="eastAsia"/>
          <w:color w:val="000000"/>
          <w:szCs w:val="21"/>
        </w:rPr>
        <w:t>D300</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cs="Times New Roman"/>
          <w:szCs w:val="21"/>
        </w:rPr>
        <w:t>4</w:t>
      </w:r>
      <w:r w:rsidRPr="00114CC9">
        <w:rPr>
          <w:rFonts w:ascii="宋体" w:eastAsia="宋体" w:hAnsi="宋体" w:cs="Times New Roman" w:hint="eastAsia"/>
          <w:szCs w:val="21"/>
        </w:rPr>
        <w:t>17</w:t>
      </w:r>
      <w:r w:rsidRPr="00114CC9">
        <w:rPr>
          <w:rFonts w:ascii="宋体" w:eastAsia="宋体" w:hAnsi="宋体" w:cs="Times New Roman"/>
          <w:szCs w:val="21"/>
        </w:rPr>
        <w:t>.</w:t>
      </w:r>
      <w:r w:rsidRPr="00114CC9">
        <w:rPr>
          <w:rFonts w:ascii="宋体" w:eastAsia="宋体" w:hAnsi="宋体" w:cs="宋体" w:hint="eastAsia"/>
          <w:color w:val="000000"/>
          <w:szCs w:val="21"/>
        </w:rPr>
        <w:t>城乡居民基本养老保险</w:t>
      </w:r>
      <w:r w:rsidRPr="00114CC9">
        <w:rPr>
          <w:rFonts w:ascii="宋体" w:eastAsia="宋体" w:hAnsi="宋体" w:hint="eastAsia"/>
          <w:szCs w:val="21"/>
        </w:rPr>
        <w:t>个人账户储存额参照（    ）计息。（C）</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hint="eastAsia"/>
          <w:szCs w:val="21"/>
        </w:rPr>
        <w:t>A 银行1年期定期存款利率</w:t>
      </w:r>
      <w:r w:rsidR="00114CC9">
        <w:rPr>
          <w:rFonts w:ascii="宋体" w:eastAsia="宋体" w:hAnsi="宋体"/>
          <w:szCs w:val="21"/>
        </w:rPr>
        <w:t xml:space="preserve">  </w:t>
      </w:r>
      <w:r w:rsidR="00114CC9" w:rsidRPr="00114CC9">
        <w:rPr>
          <w:rFonts w:ascii="宋体" w:eastAsia="宋体" w:hAnsi="宋体" w:hint="eastAsia"/>
          <w:szCs w:val="21"/>
        </w:rPr>
        <w:t>B</w:t>
      </w:r>
      <w:r w:rsidRPr="00114CC9">
        <w:rPr>
          <w:rFonts w:ascii="宋体" w:eastAsia="宋体" w:hAnsi="宋体" w:hint="eastAsia"/>
          <w:szCs w:val="21"/>
        </w:rPr>
        <w:t xml:space="preserve"> 银行活期存款利率</w:t>
      </w:r>
      <w:r w:rsidR="00114CC9">
        <w:rPr>
          <w:rFonts w:ascii="宋体" w:eastAsia="宋体" w:hAnsi="宋体"/>
          <w:szCs w:val="21"/>
        </w:rPr>
        <w:t xml:space="preserve">  </w:t>
      </w:r>
      <w:r w:rsidR="00114CC9" w:rsidRPr="00114CC9">
        <w:rPr>
          <w:rFonts w:ascii="宋体" w:eastAsia="宋体" w:hAnsi="宋体" w:hint="eastAsia"/>
          <w:szCs w:val="21"/>
        </w:rPr>
        <w:t>C</w:t>
      </w:r>
      <w:r w:rsidRPr="00114CC9">
        <w:rPr>
          <w:rFonts w:ascii="宋体" w:eastAsia="宋体" w:hAnsi="宋体" w:hint="eastAsia"/>
          <w:szCs w:val="21"/>
        </w:rPr>
        <w:t xml:space="preserve"> 我省企业职工基本养老保险个人账户记账利率</w:t>
      </w:r>
      <w:r w:rsidR="00114CC9">
        <w:rPr>
          <w:rFonts w:ascii="宋体" w:eastAsia="宋体" w:hAnsi="宋体"/>
          <w:szCs w:val="21"/>
        </w:rPr>
        <w:t xml:space="preserve">  </w:t>
      </w:r>
      <w:r w:rsidR="00114CC9" w:rsidRPr="00114CC9">
        <w:rPr>
          <w:rFonts w:ascii="宋体" w:eastAsia="宋体" w:hAnsi="宋体" w:hint="eastAsia"/>
          <w:color w:val="000000"/>
          <w:szCs w:val="21"/>
        </w:rPr>
        <w:t>D</w:t>
      </w:r>
      <w:r w:rsidRPr="00114CC9">
        <w:rPr>
          <w:rFonts w:ascii="宋体" w:eastAsia="宋体" w:hAnsi="宋体" w:hint="eastAsia"/>
          <w:szCs w:val="21"/>
        </w:rPr>
        <w:t>银行3年期定期存款利率</w:t>
      </w:r>
    </w:p>
    <w:p w:rsidR="00F97B60" w:rsidRPr="00114CC9" w:rsidRDefault="00F97B60" w:rsidP="00114CC9">
      <w:pPr>
        <w:spacing w:line="260" w:lineRule="exact"/>
        <w:ind w:firstLine="640"/>
        <w:rPr>
          <w:rFonts w:ascii="宋体" w:eastAsia="宋体" w:hAnsi="宋体" w:cs="宋体"/>
          <w:color w:val="000000"/>
          <w:szCs w:val="21"/>
        </w:rPr>
      </w:pPr>
      <w:r w:rsidRPr="00114CC9">
        <w:rPr>
          <w:rFonts w:ascii="宋体" w:eastAsia="宋体" w:hAnsi="宋体"/>
          <w:color w:val="000000"/>
          <w:szCs w:val="21"/>
        </w:rPr>
        <w:t>4</w:t>
      </w:r>
      <w:r w:rsidRPr="00114CC9">
        <w:rPr>
          <w:rFonts w:ascii="宋体" w:eastAsia="宋体" w:hAnsi="宋体" w:hint="eastAsia"/>
          <w:color w:val="000000"/>
          <w:szCs w:val="21"/>
        </w:rPr>
        <w:t>18.城乡居民基本养老保险基金纳入社会保障基金财政专户，实行（    ）管理，单独记账、独立核算，任何地区、部门、单位和个人均不得挤占挪用、虚报冒领。（   A  ）。</w:t>
      </w:r>
    </w:p>
    <w:p w:rsidR="00F97B60" w:rsidRPr="00114CC9" w:rsidRDefault="00F97B60" w:rsidP="00114CC9">
      <w:pPr>
        <w:spacing w:line="260" w:lineRule="exact"/>
        <w:ind w:firstLine="640"/>
        <w:rPr>
          <w:rFonts w:ascii="宋体" w:eastAsia="宋体" w:hAnsi="宋体" w:cs="宋体"/>
          <w:color w:val="000000"/>
          <w:szCs w:val="21"/>
        </w:rPr>
      </w:pPr>
      <w:r w:rsidRPr="00114CC9">
        <w:rPr>
          <w:rFonts w:ascii="宋体" w:eastAsia="宋体" w:hAnsi="宋体" w:hint="eastAsia"/>
          <w:color w:val="000000"/>
          <w:szCs w:val="21"/>
        </w:rPr>
        <w:t>A收支两条线</w:t>
      </w:r>
      <w:r w:rsidR="00114CC9">
        <w:rPr>
          <w:rFonts w:ascii="宋体" w:eastAsia="宋体" w:hAnsi="宋体" w:cs="宋体"/>
          <w:color w:val="000000"/>
          <w:szCs w:val="21"/>
        </w:rPr>
        <w:t xml:space="preserve">  </w:t>
      </w:r>
      <w:r w:rsidR="00114CC9" w:rsidRPr="00114CC9">
        <w:rPr>
          <w:rFonts w:ascii="宋体" w:eastAsia="宋体" w:hAnsi="宋体" w:hint="eastAsia"/>
          <w:color w:val="000000"/>
          <w:szCs w:val="21"/>
        </w:rPr>
        <w:t>B</w:t>
      </w:r>
      <w:r w:rsidRPr="00114CC9">
        <w:rPr>
          <w:rFonts w:ascii="宋体" w:eastAsia="宋体" w:hAnsi="宋体" w:hint="eastAsia"/>
          <w:color w:val="000000"/>
          <w:szCs w:val="21"/>
        </w:rPr>
        <w:t xml:space="preserve"> 专项</w:t>
      </w:r>
      <w:r w:rsidR="00114CC9">
        <w:rPr>
          <w:rFonts w:ascii="宋体" w:eastAsia="宋体" w:hAnsi="宋体" w:cs="宋体"/>
          <w:color w:val="000000"/>
          <w:szCs w:val="21"/>
        </w:rPr>
        <w:t xml:space="preserve">  </w:t>
      </w:r>
      <w:r w:rsidR="00114CC9" w:rsidRPr="00114CC9">
        <w:rPr>
          <w:rFonts w:ascii="宋体" w:eastAsia="宋体" w:hAnsi="宋体" w:hint="eastAsia"/>
          <w:color w:val="000000"/>
          <w:szCs w:val="21"/>
        </w:rPr>
        <w:t>C</w:t>
      </w:r>
      <w:r w:rsidRPr="00114CC9">
        <w:rPr>
          <w:rFonts w:ascii="宋体" w:eastAsia="宋体" w:hAnsi="宋体" w:hint="eastAsia"/>
          <w:color w:val="000000"/>
          <w:szCs w:val="21"/>
        </w:rPr>
        <w:t xml:space="preserve">  单独</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4</w:t>
      </w:r>
      <w:r w:rsidRPr="00114CC9">
        <w:rPr>
          <w:rFonts w:ascii="宋体" w:eastAsia="宋体" w:hAnsi="宋体" w:hint="eastAsia"/>
          <w:szCs w:val="21"/>
        </w:rPr>
        <w:t>19.</w:t>
      </w:r>
      <w:r w:rsidRPr="00114CC9">
        <w:rPr>
          <w:rFonts w:ascii="宋体" w:eastAsia="宋体" w:hAnsi="宋体" w:hint="eastAsia"/>
          <w:color w:val="000000"/>
          <w:szCs w:val="21"/>
        </w:rPr>
        <w:t>城乡居民基本养老保险</w:t>
      </w:r>
      <w:r w:rsidRPr="00114CC9">
        <w:rPr>
          <w:rFonts w:ascii="宋体" w:eastAsia="宋体" w:hAnsi="宋体" w:hint="eastAsia"/>
          <w:szCs w:val="21"/>
        </w:rPr>
        <w:t>个人账户养老金按照（      ）原则分别从账户中个人缴费</w:t>
      </w:r>
      <w:r w:rsidRPr="00114CC9">
        <w:rPr>
          <w:rFonts w:ascii="宋体" w:eastAsia="宋体" w:hAnsi="宋体" w:hint="eastAsia"/>
          <w:color w:val="000000"/>
          <w:szCs w:val="21"/>
        </w:rPr>
        <w:t>、</w:t>
      </w:r>
      <w:r w:rsidRPr="00114CC9">
        <w:rPr>
          <w:rFonts w:ascii="宋体" w:eastAsia="宋体" w:hAnsi="宋体" w:hint="eastAsia"/>
          <w:szCs w:val="21"/>
        </w:rPr>
        <w:t>集体补助和缴费补贴等中分别列支。（B）。</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hint="eastAsia"/>
          <w:szCs w:val="21"/>
        </w:rPr>
        <w:t>A 同比例、分开记录</w:t>
      </w:r>
      <w:r w:rsidR="00114CC9">
        <w:rPr>
          <w:rFonts w:ascii="宋体" w:eastAsia="宋体" w:hAnsi="宋体"/>
          <w:szCs w:val="21"/>
        </w:rPr>
        <w:t xml:space="preserve">  </w:t>
      </w:r>
      <w:r w:rsidR="00114CC9" w:rsidRPr="00114CC9">
        <w:rPr>
          <w:rFonts w:ascii="宋体" w:eastAsia="宋体" w:hAnsi="宋体" w:hint="eastAsia"/>
          <w:szCs w:val="21"/>
        </w:rPr>
        <w:t>B</w:t>
      </w:r>
      <w:r w:rsidRPr="00114CC9">
        <w:rPr>
          <w:rFonts w:ascii="宋体" w:eastAsia="宋体" w:hAnsi="宋体" w:hint="eastAsia"/>
          <w:szCs w:val="21"/>
        </w:rPr>
        <w:t xml:space="preserve"> 分开记录、按比例冲减</w:t>
      </w:r>
      <w:r w:rsidR="00114CC9">
        <w:rPr>
          <w:rFonts w:ascii="宋体" w:eastAsia="宋体" w:hAnsi="宋体"/>
          <w:szCs w:val="21"/>
        </w:rPr>
        <w:t xml:space="preserve">  </w:t>
      </w:r>
      <w:r w:rsidR="00114CC9" w:rsidRPr="00114CC9">
        <w:rPr>
          <w:rFonts w:ascii="宋体" w:eastAsia="宋体" w:hAnsi="宋体" w:hint="eastAsia"/>
          <w:szCs w:val="21"/>
        </w:rPr>
        <w:t>C</w:t>
      </w:r>
      <w:r w:rsidRPr="00114CC9">
        <w:rPr>
          <w:rFonts w:ascii="宋体" w:eastAsia="宋体" w:hAnsi="宋体" w:hint="eastAsia"/>
          <w:szCs w:val="21"/>
        </w:rPr>
        <w:t xml:space="preserve"> 不同比例、分开记录</w:t>
      </w:r>
    </w:p>
    <w:p w:rsidR="00F97B60" w:rsidRPr="00114CC9" w:rsidRDefault="00F97B60" w:rsidP="00114CC9">
      <w:pPr>
        <w:spacing w:line="260" w:lineRule="exact"/>
        <w:ind w:firstLine="640"/>
        <w:rPr>
          <w:rFonts w:ascii="宋体" w:eastAsia="宋体" w:hAnsi="宋体"/>
          <w:szCs w:val="21"/>
        </w:rPr>
      </w:pPr>
      <w:r w:rsidRPr="00114CC9">
        <w:rPr>
          <w:rFonts w:ascii="宋体" w:eastAsia="宋体" w:hAnsi="宋体"/>
          <w:szCs w:val="21"/>
        </w:rPr>
        <w:t>4</w:t>
      </w:r>
      <w:r w:rsidRPr="00114CC9">
        <w:rPr>
          <w:rFonts w:ascii="宋体" w:eastAsia="宋体" w:hAnsi="宋体" w:hint="eastAsia"/>
          <w:szCs w:val="21"/>
        </w:rPr>
        <w:t>20.</w:t>
      </w:r>
      <w:r w:rsidRPr="00114CC9">
        <w:rPr>
          <w:rFonts w:ascii="宋体" w:eastAsia="宋体" w:hAnsi="宋体"/>
          <w:szCs w:val="21"/>
        </w:rPr>
        <w:t>社保机构</w:t>
      </w:r>
      <w:r w:rsidRPr="00114CC9">
        <w:rPr>
          <w:rFonts w:ascii="宋体" w:eastAsia="宋体" w:hAnsi="宋体" w:hint="eastAsia"/>
          <w:szCs w:val="21"/>
        </w:rPr>
        <w:t>应当</w:t>
      </w:r>
      <w:proofErr w:type="gramStart"/>
      <w:r w:rsidRPr="00114CC9">
        <w:rPr>
          <w:rFonts w:ascii="宋体" w:eastAsia="宋体" w:hAnsi="宋体"/>
          <w:szCs w:val="21"/>
        </w:rPr>
        <w:t>从参保人员符合</w:t>
      </w:r>
      <w:proofErr w:type="gramEnd"/>
      <w:r w:rsidRPr="00114CC9">
        <w:rPr>
          <w:rFonts w:ascii="宋体" w:eastAsia="宋体" w:hAnsi="宋体"/>
          <w:szCs w:val="21"/>
        </w:rPr>
        <w:t>待遇领取条件的</w:t>
      </w:r>
      <w:r w:rsidRPr="00114CC9">
        <w:rPr>
          <w:rFonts w:ascii="宋体" w:eastAsia="宋体" w:hAnsi="宋体" w:hint="eastAsia"/>
          <w:szCs w:val="21"/>
        </w:rPr>
        <w:t>（）</w:t>
      </w:r>
      <w:r w:rsidRPr="00114CC9">
        <w:rPr>
          <w:rFonts w:ascii="宋体" w:eastAsia="宋体" w:hAnsi="宋体"/>
          <w:szCs w:val="21"/>
        </w:rPr>
        <w:t>开始发放养老保险待遇。</w:t>
      </w:r>
      <w:r w:rsidRPr="00114CC9">
        <w:rPr>
          <w:rFonts w:ascii="宋体" w:eastAsia="宋体" w:hAnsi="宋体" w:hint="eastAsia"/>
          <w:szCs w:val="21"/>
        </w:rPr>
        <w:t>（</w:t>
      </w:r>
      <w:r w:rsidRPr="00114CC9">
        <w:rPr>
          <w:rFonts w:ascii="宋体" w:eastAsia="宋体" w:hAnsi="宋体" w:cs="宋体" w:hint="eastAsia"/>
          <w:color w:val="000000"/>
          <w:szCs w:val="21"/>
        </w:rPr>
        <w:t>C</w:t>
      </w:r>
      <w:r w:rsidRPr="00114CC9">
        <w:rPr>
          <w:rFonts w:ascii="宋体" w:eastAsia="宋体" w:hAnsi="宋体" w:hint="eastAsia"/>
          <w:szCs w:val="21"/>
        </w:rPr>
        <w:t>）</w:t>
      </w:r>
    </w:p>
    <w:p w:rsidR="00F97B60" w:rsidRPr="00114CC9" w:rsidRDefault="00F97B60" w:rsidP="00114CC9">
      <w:pPr>
        <w:spacing w:line="260" w:lineRule="exact"/>
        <w:ind w:firstLine="640"/>
        <w:rPr>
          <w:rFonts w:ascii="宋体" w:eastAsia="宋体" w:hAnsi="宋体" w:cs="宋体"/>
          <w:color w:val="000000"/>
          <w:szCs w:val="21"/>
        </w:rPr>
      </w:pPr>
      <w:r w:rsidRPr="00114CC9">
        <w:rPr>
          <w:rFonts w:ascii="宋体" w:eastAsia="宋体" w:hAnsi="宋体" w:cs="宋体" w:hint="eastAsia"/>
          <w:color w:val="000000"/>
          <w:szCs w:val="21"/>
        </w:rPr>
        <w:t>A  当年      B  当月         C  次月</w:t>
      </w:r>
    </w:p>
    <w:p w:rsidR="00F97B60" w:rsidRPr="00114CC9" w:rsidRDefault="00F97B60" w:rsidP="00114CC9">
      <w:pPr>
        <w:spacing w:line="260" w:lineRule="exact"/>
        <w:ind w:firstLine="640"/>
        <w:rPr>
          <w:rFonts w:ascii="宋体" w:eastAsia="宋体" w:hAnsi="宋体" w:cs="宋体"/>
          <w:color w:val="000000"/>
          <w:szCs w:val="21"/>
        </w:rPr>
      </w:pPr>
      <w:r w:rsidRPr="00114CC9">
        <w:rPr>
          <w:rFonts w:ascii="宋体" w:eastAsia="宋体" w:hAnsi="宋体" w:cs="宋体"/>
          <w:color w:val="000000"/>
          <w:szCs w:val="21"/>
        </w:rPr>
        <w:t>4</w:t>
      </w:r>
      <w:r w:rsidRPr="00114CC9">
        <w:rPr>
          <w:rFonts w:ascii="宋体" w:eastAsia="宋体" w:hAnsi="宋体" w:cs="宋体" w:hint="eastAsia"/>
          <w:color w:val="000000"/>
          <w:szCs w:val="21"/>
        </w:rPr>
        <w:t xml:space="preserve">21.《国务院关于机关事业单位工作人员养老保险制度改革的决定》规定，本决定实施后参加工作、个人缴费年限满足规定的人员，退休后按月发放基本养老金。基本养老金由（  </w:t>
      </w:r>
      <w:r w:rsidRPr="00114CC9">
        <w:rPr>
          <w:rFonts w:ascii="宋体" w:eastAsia="宋体" w:hAnsi="宋体" w:cs="宋体"/>
          <w:color w:val="000000"/>
          <w:szCs w:val="21"/>
        </w:rPr>
        <w:t>A</w:t>
      </w:r>
      <w:r w:rsidRPr="00114CC9">
        <w:rPr>
          <w:rFonts w:ascii="宋体" w:eastAsia="宋体" w:hAnsi="宋体" w:cs="宋体" w:hint="eastAsia"/>
          <w:color w:val="000000"/>
          <w:szCs w:val="21"/>
        </w:rPr>
        <w:t xml:space="preserve">  ）组成。</w:t>
      </w:r>
    </w:p>
    <w:p w:rsidR="00F97B60" w:rsidRPr="00114CC9" w:rsidRDefault="00F97B60" w:rsidP="00114CC9">
      <w:pPr>
        <w:numPr>
          <w:ilvl w:val="0"/>
          <w:numId w:val="5"/>
        </w:numPr>
        <w:adjustRightInd w:val="0"/>
        <w:snapToGrid w:val="0"/>
        <w:spacing w:line="260" w:lineRule="exact"/>
        <w:ind w:firstLineChars="200" w:firstLine="420"/>
        <w:rPr>
          <w:rFonts w:ascii="宋体" w:eastAsia="宋体" w:hAnsi="宋体" w:cs="宋体"/>
          <w:color w:val="000000"/>
          <w:szCs w:val="21"/>
        </w:rPr>
      </w:pPr>
      <w:r w:rsidRPr="00114CC9">
        <w:rPr>
          <w:rFonts w:ascii="宋体" w:eastAsia="宋体" w:hAnsi="宋体" w:cs="宋体" w:hint="eastAsia"/>
          <w:color w:val="000000"/>
          <w:szCs w:val="21"/>
        </w:rPr>
        <w:t>基础养老金和个人账户养老金</w:t>
      </w:r>
    </w:p>
    <w:p w:rsidR="00F97B60" w:rsidRPr="00114CC9" w:rsidRDefault="00F97B60" w:rsidP="00114CC9">
      <w:pPr>
        <w:numPr>
          <w:ilvl w:val="0"/>
          <w:numId w:val="5"/>
        </w:numPr>
        <w:adjustRightInd w:val="0"/>
        <w:snapToGrid w:val="0"/>
        <w:spacing w:line="260" w:lineRule="exact"/>
        <w:ind w:firstLineChars="200" w:firstLine="420"/>
        <w:rPr>
          <w:rFonts w:ascii="宋体" w:eastAsia="宋体" w:hAnsi="宋体" w:cs="宋体"/>
          <w:color w:val="000000"/>
          <w:szCs w:val="21"/>
        </w:rPr>
      </w:pPr>
      <w:r w:rsidRPr="00114CC9">
        <w:rPr>
          <w:rFonts w:ascii="宋体" w:eastAsia="宋体" w:hAnsi="宋体" w:cs="宋体" w:hint="eastAsia"/>
          <w:color w:val="000000"/>
          <w:szCs w:val="21"/>
        </w:rPr>
        <w:t>基础养老金、个人账户养老金和过渡性养老金</w:t>
      </w:r>
    </w:p>
    <w:p w:rsidR="00F97B60" w:rsidRPr="00114CC9" w:rsidRDefault="00F97B60" w:rsidP="00114CC9">
      <w:pPr>
        <w:numPr>
          <w:ilvl w:val="0"/>
          <w:numId w:val="5"/>
        </w:numPr>
        <w:adjustRightInd w:val="0"/>
        <w:snapToGrid w:val="0"/>
        <w:spacing w:line="260" w:lineRule="exact"/>
        <w:ind w:firstLineChars="200" w:firstLine="420"/>
        <w:rPr>
          <w:rFonts w:ascii="宋体" w:eastAsia="宋体" w:hAnsi="宋体" w:cs="宋体"/>
          <w:color w:val="000000"/>
          <w:szCs w:val="21"/>
        </w:rPr>
      </w:pPr>
      <w:r w:rsidRPr="00114CC9">
        <w:rPr>
          <w:rFonts w:ascii="宋体" w:eastAsia="宋体" w:hAnsi="宋体" w:cs="宋体" w:hint="eastAsia"/>
          <w:color w:val="000000"/>
          <w:szCs w:val="21"/>
        </w:rPr>
        <w:t>基础养老金、个人账户养老金和职业年金</w:t>
      </w:r>
    </w:p>
    <w:p w:rsidR="00F97B60" w:rsidRPr="00114CC9" w:rsidRDefault="00F97B60" w:rsidP="00114CC9">
      <w:pPr>
        <w:numPr>
          <w:ilvl w:val="0"/>
          <w:numId w:val="5"/>
        </w:numPr>
        <w:adjustRightInd w:val="0"/>
        <w:snapToGrid w:val="0"/>
        <w:spacing w:line="260" w:lineRule="exact"/>
        <w:ind w:firstLineChars="200" w:firstLine="420"/>
        <w:rPr>
          <w:rFonts w:ascii="宋体" w:eastAsia="宋体" w:hAnsi="宋体" w:cs="宋体"/>
          <w:color w:val="000000"/>
          <w:szCs w:val="21"/>
        </w:rPr>
      </w:pPr>
      <w:r w:rsidRPr="00114CC9">
        <w:rPr>
          <w:rFonts w:ascii="宋体" w:eastAsia="宋体" w:hAnsi="宋体" w:cs="宋体" w:hint="eastAsia"/>
          <w:color w:val="000000"/>
          <w:szCs w:val="21"/>
        </w:rPr>
        <w:t>基础养老金、个人账户养老金、过渡性养老金和职业年金</w:t>
      </w:r>
    </w:p>
    <w:p w:rsidR="00F97B60" w:rsidRPr="00114CC9" w:rsidRDefault="00F97B60" w:rsidP="00114CC9">
      <w:pPr>
        <w:spacing w:line="260" w:lineRule="exact"/>
        <w:ind w:firstLine="640"/>
        <w:rPr>
          <w:rFonts w:ascii="宋体" w:eastAsia="宋体" w:hAnsi="宋体" w:cs="宋体"/>
          <w:color w:val="000000"/>
          <w:szCs w:val="21"/>
        </w:rPr>
      </w:pPr>
      <w:r w:rsidRPr="00114CC9">
        <w:rPr>
          <w:rFonts w:ascii="宋体" w:eastAsia="宋体" w:hAnsi="宋体" w:cs="宋体"/>
          <w:color w:val="000000"/>
          <w:szCs w:val="21"/>
        </w:rPr>
        <w:t>4</w:t>
      </w:r>
      <w:r w:rsidRPr="00114CC9">
        <w:rPr>
          <w:rFonts w:ascii="宋体" w:eastAsia="宋体" w:hAnsi="宋体" w:cs="宋体" w:hint="eastAsia"/>
          <w:color w:val="000000"/>
          <w:szCs w:val="21"/>
        </w:rPr>
        <w:t>22</w:t>
      </w:r>
      <w:r w:rsidRPr="00114CC9">
        <w:rPr>
          <w:rFonts w:ascii="宋体" w:eastAsia="宋体" w:hAnsi="宋体" w:cs="宋体"/>
          <w:color w:val="000000"/>
          <w:szCs w:val="21"/>
        </w:rPr>
        <w:t>.</w:t>
      </w:r>
      <w:r w:rsidRPr="00114CC9">
        <w:rPr>
          <w:rFonts w:ascii="宋体" w:eastAsia="宋体" w:hAnsi="宋体" w:cs="宋体" w:hint="eastAsia"/>
          <w:color w:val="000000"/>
          <w:szCs w:val="21"/>
        </w:rPr>
        <w:t xml:space="preserve">王某，女，55周岁于2021年6月在某行政机关单位到龄退休，其个人账户养老金的计发月数为（  </w:t>
      </w:r>
      <w:r w:rsidRPr="00114CC9">
        <w:rPr>
          <w:rFonts w:ascii="宋体" w:eastAsia="宋体" w:hAnsi="宋体" w:cs="宋体"/>
          <w:color w:val="000000"/>
          <w:szCs w:val="21"/>
        </w:rPr>
        <w:t>C</w:t>
      </w:r>
      <w:r w:rsidRPr="00114CC9">
        <w:rPr>
          <w:rFonts w:ascii="宋体" w:eastAsia="宋体" w:hAnsi="宋体" w:cs="宋体" w:hint="eastAsia"/>
          <w:color w:val="000000"/>
          <w:szCs w:val="21"/>
        </w:rPr>
        <w:t xml:space="preserve">  ）。</w:t>
      </w:r>
    </w:p>
    <w:p w:rsidR="00F97B60" w:rsidRPr="00114CC9" w:rsidRDefault="00F97B60" w:rsidP="00114CC9">
      <w:pPr>
        <w:spacing w:line="260" w:lineRule="exact"/>
        <w:rPr>
          <w:rFonts w:ascii="宋体" w:eastAsia="宋体" w:hAnsi="宋体" w:cs="宋体"/>
          <w:szCs w:val="21"/>
        </w:rPr>
      </w:pPr>
      <w:r w:rsidRPr="00114CC9">
        <w:rPr>
          <w:rFonts w:ascii="宋体" w:eastAsia="宋体" w:hAnsi="宋体" w:cs="宋体" w:hint="eastAsia"/>
          <w:color w:val="000000"/>
          <w:szCs w:val="21"/>
        </w:rPr>
        <w:t>A、139      B、145      C、170      D、195</w:t>
      </w:r>
    </w:p>
    <w:p w:rsidR="00F97B60" w:rsidRPr="00114CC9" w:rsidRDefault="00F97B60" w:rsidP="00114CC9">
      <w:pPr>
        <w:spacing w:line="260" w:lineRule="exact"/>
        <w:rPr>
          <w:rFonts w:ascii="宋体" w:eastAsia="宋体" w:hAnsi="宋体"/>
          <w:szCs w:val="21"/>
        </w:rPr>
      </w:pPr>
    </w:p>
    <w:p w:rsidR="00F97B60" w:rsidRPr="00114CC9" w:rsidRDefault="00F97B60" w:rsidP="00114CC9">
      <w:pPr>
        <w:spacing w:line="260" w:lineRule="exact"/>
        <w:ind w:firstLineChars="200" w:firstLine="420"/>
        <w:rPr>
          <w:rFonts w:ascii="宋体" w:eastAsia="宋体" w:hAnsi="宋体" w:cs="仿宋"/>
          <w:szCs w:val="21"/>
        </w:rPr>
      </w:pPr>
    </w:p>
    <w:p w:rsidR="00AF75AF" w:rsidRPr="00114CC9" w:rsidRDefault="00AF75AF" w:rsidP="00114CC9">
      <w:pPr>
        <w:spacing w:line="260" w:lineRule="exact"/>
        <w:ind w:firstLineChars="200" w:firstLine="420"/>
        <w:rPr>
          <w:rFonts w:ascii="宋体" w:eastAsia="宋体" w:hAnsi="宋体" w:cs="仿宋"/>
          <w:szCs w:val="21"/>
        </w:rPr>
      </w:pPr>
      <w:bookmarkStart w:id="6" w:name="_GoBack"/>
      <w:bookmarkEnd w:id="6"/>
    </w:p>
    <w:p w:rsidR="00AF75AF" w:rsidRPr="00114CC9" w:rsidRDefault="00AF75AF" w:rsidP="00114CC9">
      <w:pPr>
        <w:spacing w:line="260" w:lineRule="exact"/>
        <w:ind w:firstLineChars="200" w:firstLine="420"/>
        <w:rPr>
          <w:rFonts w:ascii="宋体" w:eastAsia="宋体" w:hAnsi="宋体" w:cs="仿宋"/>
          <w:szCs w:val="21"/>
        </w:rPr>
      </w:pPr>
    </w:p>
    <w:sectPr w:rsidR="00AF75AF" w:rsidRPr="00114CC9" w:rsidSect="00114CC9">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851" w:footer="992" w:gutter="0"/>
      <w:cols w:num="2"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781" w:rsidRDefault="00700781" w:rsidP="00AF75AF">
      <w:r>
        <w:separator/>
      </w:r>
    </w:p>
  </w:endnote>
  <w:endnote w:type="continuationSeparator" w:id="0">
    <w:p w:rsidR="00700781" w:rsidRDefault="00700781" w:rsidP="00AF75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CC9" w:rsidRDefault="00114CC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54969"/>
      <w:docPartObj>
        <w:docPartGallery w:val="Page Numbers (Bottom of Page)"/>
        <w:docPartUnique/>
      </w:docPartObj>
    </w:sdtPr>
    <w:sdtContent>
      <w:p w:rsidR="00114CC9" w:rsidRDefault="00114CC9">
        <w:pPr>
          <w:pStyle w:val="a4"/>
          <w:jc w:val="center"/>
        </w:pPr>
        <w:r>
          <w:fldChar w:fldCharType="begin"/>
        </w:r>
        <w:r>
          <w:instrText xml:space="preserve"> PAGE   \* MERGEFORMAT </w:instrText>
        </w:r>
        <w:r>
          <w:fldChar w:fldCharType="separate"/>
        </w:r>
        <w:r w:rsidRPr="00114CC9">
          <w:rPr>
            <w:noProof/>
            <w:lang w:val="zh-CN"/>
          </w:rPr>
          <w:t>21</w:t>
        </w:r>
        <w:r>
          <w:fldChar w:fldCharType="end"/>
        </w:r>
      </w:p>
    </w:sdtContent>
  </w:sdt>
  <w:p w:rsidR="00114CC9" w:rsidRDefault="00114CC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CC9" w:rsidRDefault="00114CC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781" w:rsidRDefault="00700781" w:rsidP="00AF75AF">
      <w:r>
        <w:separator/>
      </w:r>
    </w:p>
  </w:footnote>
  <w:footnote w:type="continuationSeparator" w:id="0">
    <w:p w:rsidR="00700781" w:rsidRDefault="00700781" w:rsidP="00AF75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CC9" w:rsidRDefault="00114CC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5AF" w:rsidRDefault="00AF75AF">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CC9" w:rsidRDefault="00114C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2667D"/>
    <w:multiLevelType w:val="multilevel"/>
    <w:tmpl w:val="29F2667D"/>
    <w:lvl w:ilvl="0">
      <w:start w:val="271"/>
      <w:numFmt w:val="decimal"/>
      <w:pStyle w:val="a"/>
      <w:suff w:val="nothing"/>
      <w:lvlText w:val="%1．"/>
      <w:lvlJc w:val="left"/>
      <w:pPr>
        <w:ind w:left="1838" w:hanging="420"/>
      </w:pPr>
      <w:rPr>
        <w:rFonts w:ascii="Times New Roman" w:hAnsi="Times New Roman" w:hint="default"/>
      </w:rPr>
    </w:lvl>
    <w:lvl w:ilvl="1">
      <w:start w:val="1"/>
      <w:numFmt w:val="lowerLetter"/>
      <w:lvlText w:val="%2)"/>
      <w:lvlJc w:val="left"/>
      <w:pPr>
        <w:ind w:left="2394" w:hanging="420"/>
      </w:pPr>
      <w:rPr>
        <w:rFonts w:hint="eastAsia"/>
      </w:rPr>
    </w:lvl>
    <w:lvl w:ilvl="2">
      <w:start w:val="1"/>
      <w:numFmt w:val="lowerRoman"/>
      <w:lvlText w:val="%3."/>
      <w:lvlJc w:val="right"/>
      <w:pPr>
        <w:ind w:left="2814" w:hanging="420"/>
      </w:pPr>
      <w:rPr>
        <w:rFonts w:hint="eastAsia"/>
      </w:rPr>
    </w:lvl>
    <w:lvl w:ilvl="3">
      <w:start w:val="1"/>
      <w:numFmt w:val="decimal"/>
      <w:lvlText w:val="%4."/>
      <w:lvlJc w:val="left"/>
      <w:pPr>
        <w:ind w:left="3234" w:hanging="420"/>
      </w:pPr>
      <w:rPr>
        <w:rFonts w:hint="eastAsia"/>
      </w:rPr>
    </w:lvl>
    <w:lvl w:ilvl="4">
      <w:start w:val="1"/>
      <w:numFmt w:val="lowerLetter"/>
      <w:lvlText w:val="%5)"/>
      <w:lvlJc w:val="left"/>
      <w:pPr>
        <w:ind w:left="3654" w:hanging="420"/>
      </w:pPr>
      <w:rPr>
        <w:rFonts w:hint="eastAsia"/>
      </w:rPr>
    </w:lvl>
    <w:lvl w:ilvl="5">
      <w:start w:val="1"/>
      <w:numFmt w:val="lowerRoman"/>
      <w:lvlText w:val="%6."/>
      <w:lvlJc w:val="right"/>
      <w:pPr>
        <w:ind w:left="4074" w:hanging="420"/>
      </w:pPr>
      <w:rPr>
        <w:rFonts w:hint="eastAsia"/>
      </w:rPr>
    </w:lvl>
    <w:lvl w:ilvl="6">
      <w:start w:val="1"/>
      <w:numFmt w:val="decimal"/>
      <w:lvlText w:val="%7."/>
      <w:lvlJc w:val="left"/>
      <w:pPr>
        <w:ind w:left="4494" w:hanging="420"/>
      </w:pPr>
      <w:rPr>
        <w:rFonts w:hint="eastAsia"/>
      </w:rPr>
    </w:lvl>
    <w:lvl w:ilvl="7">
      <w:start w:val="1"/>
      <w:numFmt w:val="lowerLetter"/>
      <w:lvlText w:val="%8)"/>
      <w:lvlJc w:val="left"/>
      <w:pPr>
        <w:ind w:left="4914" w:hanging="420"/>
      </w:pPr>
      <w:rPr>
        <w:rFonts w:hint="eastAsia"/>
      </w:rPr>
    </w:lvl>
    <w:lvl w:ilvl="8">
      <w:start w:val="1"/>
      <w:numFmt w:val="lowerRoman"/>
      <w:lvlText w:val="%9."/>
      <w:lvlJc w:val="right"/>
      <w:pPr>
        <w:ind w:left="5334" w:hanging="420"/>
      </w:pPr>
      <w:rPr>
        <w:rFonts w:hint="eastAsia"/>
      </w:rPr>
    </w:lvl>
  </w:abstractNum>
  <w:abstractNum w:abstractNumId="1">
    <w:nsid w:val="44B9351F"/>
    <w:multiLevelType w:val="multilevel"/>
    <w:tmpl w:val="44B9351F"/>
    <w:lvl w:ilvl="0">
      <w:start w:val="1"/>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58D07CFF"/>
    <w:multiLevelType w:val="hybridMultilevel"/>
    <w:tmpl w:val="39863210"/>
    <w:lvl w:ilvl="0" w:tplc="0CA2FE1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438F0E"/>
    <w:multiLevelType w:val="singleLevel"/>
    <w:tmpl w:val="5D438F0E"/>
    <w:lvl w:ilvl="0">
      <w:start w:val="1"/>
      <w:numFmt w:val="upperLetter"/>
      <w:suff w:val="nothing"/>
      <w:lvlText w:val="%1．"/>
      <w:lvlJc w:val="left"/>
    </w:lvl>
  </w:abstractNum>
  <w:abstractNum w:abstractNumId="4">
    <w:nsid w:val="5D438F47"/>
    <w:multiLevelType w:val="singleLevel"/>
    <w:tmpl w:val="5D438F47"/>
    <w:lvl w:ilvl="0">
      <w:start w:val="1"/>
      <w:numFmt w:val="upperLetter"/>
      <w:suff w:val="nothing"/>
      <w:lvlText w:val="%1．"/>
      <w:lvlJc w:val="left"/>
    </w:lvl>
  </w:abstractNum>
  <w:abstractNum w:abstractNumId="5">
    <w:nsid w:val="7D4873ED"/>
    <w:multiLevelType w:val="hybridMultilevel"/>
    <w:tmpl w:val="4AC00CC2"/>
    <w:lvl w:ilvl="0" w:tplc="80720BF6">
      <w:start w:val="1"/>
      <w:numFmt w:val="japaneseCounting"/>
      <w:lvlText w:val="%1、"/>
      <w:lvlJc w:val="left"/>
      <w:pPr>
        <w:ind w:left="3951" w:hanging="1080"/>
      </w:pPr>
      <w:rPr>
        <w:rFonts w:hint="default"/>
      </w:rPr>
    </w:lvl>
    <w:lvl w:ilvl="1" w:tplc="04090019" w:tentative="1">
      <w:start w:val="1"/>
      <w:numFmt w:val="lowerLetter"/>
      <w:lvlText w:val="%2)"/>
      <w:lvlJc w:val="left"/>
      <w:pPr>
        <w:ind w:left="3711" w:hanging="420"/>
      </w:pPr>
    </w:lvl>
    <w:lvl w:ilvl="2" w:tplc="0409001B" w:tentative="1">
      <w:start w:val="1"/>
      <w:numFmt w:val="lowerRoman"/>
      <w:lvlText w:val="%3."/>
      <w:lvlJc w:val="right"/>
      <w:pPr>
        <w:ind w:left="4131" w:hanging="420"/>
      </w:pPr>
    </w:lvl>
    <w:lvl w:ilvl="3" w:tplc="0409000F" w:tentative="1">
      <w:start w:val="1"/>
      <w:numFmt w:val="decimal"/>
      <w:lvlText w:val="%4."/>
      <w:lvlJc w:val="left"/>
      <w:pPr>
        <w:ind w:left="4551" w:hanging="420"/>
      </w:pPr>
    </w:lvl>
    <w:lvl w:ilvl="4" w:tplc="04090019" w:tentative="1">
      <w:start w:val="1"/>
      <w:numFmt w:val="lowerLetter"/>
      <w:lvlText w:val="%5)"/>
      <w:lvlJc w:val="left"/>
      <w:pPr>
        <w:ind w:left="4971" w:hanging="420"/>
      </w:pPr>
    </w:lvl>
    <w:lvl w:ilvl="5" w:tplc="0409001B" w:tentative="1">
      <w:start w:val="1"/>
      <w:numFmt w:val="lowerRoman"/>
      <w:lvlText w:val="%6."/>
      <w:lvlJc w:val="right"/>
      <w:pPr>
        <w:ind w:left="5391" w:hanging="420"/>
      </w:pPr>
    </w:lvl>
    <w:lvl w:ilvl="6" w:tplc="0409000F" w:tentative="1">
      <w:start w:val="1"/>
      <w:numFmt w:val="decimal"/>
      <w:lvlText w:val="%7."/>
      <w:lvlJc w:val="left"/>
      <w:pPr>
        <w:ind w:left="5811" w:hanging="420"/>
      </w:pPr>
    </w:lvl>
    <w:lvl w:ilvl="7" w:tplc="04090019" w:tentative="1">
      <w:start w:val="1"/>
      <w:numFmt w:val="lowerLetter"/>
      <w:lvlText w:val="%8)"/>
      <w:lvlJc w:val="left"/>
      <w:pPr>
        <w:ind w:left="6231" w:hanging="420"/>
      </w:pPr>
    </w:lvl>
    <w:lvl w:ilvl="8" w:tplc="0409001B" w:tentative="1">
      <w:start w:val="1"/>
      <w:numFmt w:val="lowerRoman"/>
      <w:lvlText w:val="%9."/>
      <w:lvlJc w:val="right"/>
      <w:pPr>
        <w:ind w:left="6651" w:hanging="420"/>
      </w:pPr>
    </w:lvl>
  </w:abstractNum>
  <w:num w:numId="1">
    <w:abstractNumId w:val="0"/>
  </w:num>
  <w:num w:numId="2">
    <w:abstractNumId w:val="3"/>
  </w:num>
  <w:num w:numId="3">
    <w:abstractNumId w:val="4"/>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C4CB3"/>
    <w:rsid w:val="00023003"/>
    <w:rsid w:val="00025F2F"/>
    <w:rsid w:val="000C557E"/>
    <w:rsid w:val="00114CC9"/>
    <w:rsid w:val="001703B6"/>
    <w:rsid w:val="001A6898"/>
    <w:rsid w:val="001C392C"/>
    <w:rsid w:val="002C4CB3"/>
    <w:rsid w:val="002E3EED"/>
    <w:rsid w:val="003C63B0"/>
    <w:rsid w:val="003E51CB"/>
    <w:rsid w:val="00413D00"/>
    <w:rsid w:val="00431B3A"/>
    <w:rsid w:val="0045073C"/>
    <w:rsid w:val="004F7B5A"/>
    <w:rsid w:val="005163A3"/>
    <w:rsid w:val="005865FB"/>
    <w:rsid w:val="005A1AFD"/>
    <w:rsid w:val="005F5C55"/>
    <w:rsid w:val="0062519C"/>
    <w:rsid w:val="00700781"/>
    <w:rsid w:val="00780FA0"/>
    <w:rsid w:val="007B4967"/>
    <w:rsid w:val="008331F4"/>
    <w:rsid w:val="00896276"/>
    <w:rsid w:val="008B340F"/>
    <w:rsid w:val="008D21A1"/>
    <w:rsid w:val="008E6AC1"/>
    <w:rsid w:val="009173CD"/>
    <w:rsid w:val="009C79AB"/>
    <w:rsid w:val="00A40BB4"/>
    <w:rsid w:val="00A615A5"/>
    <w:rsid w:val="00A62064"/>
    <w:rsid w:val="00A750AD"/>
    <w:rsid w:val="00A854E5"/>
    <w:rsid w:val="00AA5EA3"/>
    <w:rsid w:val="00AF6F43"/>
    <w:rsid w:val="00AF75AF"/>
    <w:rsid w:val="00B311AA"/>
    <w:rsid w:val="00B31E31"/>
    <w:rsid w:val="00BC129F"/>
    <w:rsid w:val="00C176A6"/>
    <w:rsid w:val="00C3649F"/>
    <w:rsid w:val="00C41584"/>
    <w:rsid w:val="00C72EE3"/>
    <w:rsid w:val="00CF2119"/>
    <w:rsid w:val="00D13AEE"/>
    <w:rsid w:val="00D92422"/>
    <w:rsid w:val="00DA392F"/>
    <w:rsid w:val="00DF4B0A"/>
    <w:rsid w:val="00E7199B"/>
    <w:rsid w:val="00E75973"/>
    <w:rsid w:val="00EB3AC2"/>
    <w:rsid w:val="00EB572C"/>
    <w:rsid w:val="00EE1DAF"/>
    <w:rsid w:val="00EF7B06"/>
    <w:rsid w:val="00F35BD8"/>
    <w:rsid w:val="00F97B60"/>
    <w:rsid w:val="00FA79D6"/>
    <w:rsid w:val="00FE12EF"/>
    <w:rsid w:val="034F413B"/>
    <w:rsid w:val="0DDC4D51"/>
    <w:rsid w:val="15921277"/>
    <w:rsid w:val="16104F1A"/>
    <w:rsid w:val="1B3D3129"/>
    <w:rsid w:val="1C29126C"/>
    <w:rsid w:val="1E283B17"/>
    <w:rsid w:val="2336476C"/>
    <w:rsid w:val="27282989"/>
    <w:rsid w:val="2AB7170D"/>
    <w:rsid w:val="2BB13040"/>
    <w:rsid w:val="31044FF8"/>
    <w:rsid w:val="31AA502A"/>
    <w:rsid w:val="35433870"/>
    <w:rsid w:val="38AB773A"/>
    <w:rsid w:val="3C922D37"/>
    <w:rsid w:val="3F5E1CEB"/>
    <w:rsid w:val="519939E0"/>
    <w:rsid w:val="5BA7175F"/>
    <w:rsid w:val="5F750188"/>
    <w:rsid w:val="5FF97CED"/>
    <w:rsid w:val="60BB487D"/>
    <w:rsid w:val="630C3E5B"/>
    <w:rsid w:val="66466642"/>
    <w:rsid w:val="66CA7A2C"/>
    <w:rsid w:val="67D92B27"/>
    <w:rsid w:val="70B65944"/>
    <w:rsid w:val="77126C57"/>
    <w:rsid w:val="7D0E03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75AF"/>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Char"/>
    <w:uiPriority w:val="99"/>
    <w:unhideWhenUsed/>
    <w:rsid w:val="00AF75AF"/>
    <w:pPr>
      <w:tabs>
        <w:tab w:val="center" w:pos="4153"/>
        <w:tab w:val="right" w:pos="8306"/>
      </w:tabs>
      <w:snapToGrid w:val="0"/>
      <w:jc w:val="left"/>
    </w:pPr>
    <w:rPr>
      <w:sz w:val="18"/>
      <w:szCs w:val="18"/>
    </w:rPr>
  </w:style>
  <w:style w:type="paragraph" w:styleId="a5">
    <w:name w:val="header"/>
    <w:basedOn w:val="a0"/>
    <w:link w:val="Char0"/>
    <w:uiPriority w:val="99"/>
    <w:unhideWhenUsed/>
    <w:rsid w:val="00AF75AF"/>
    <w:pPr>
      <w:pBdr>
        <w:bottom w:val="single" w:sz="6" w:space="1" w:color="auto"/>
      </w:pBdr>
      <w:tabs>
        <w:tab w:val="center" w:pos="4153"/>
        <w:tab w:val="right" w:pos="8306"/>
      </w:tabs>
      <w:snapToGrid w:val="0"/>
      <w:jc w:val="center"/>
    </w:pPr>
    <w:rPr>
      <w:sz w:val="18"/>
      <w:szCs w:val="18"/>
    </w:rPr>
  </w:style>
  <w:style w:type="paragraph" w:styleId="a6">
    <w:name w:val="Normal (Web)"/>
    <w:basedOn w:val="a0"/>
    <w:uiPriority w:val="99"/>
    <w:qFormat/>
    <w:rsid w:val="00AF75AF"/>
    <w:pPr>
      <w:adjustRightInd w:val="0"/>
      <w:snapToGrid w:val="0"/>
      <w:spacing w:line="400" w:lineRule="exact"/>
      <w:ind w:firstLineChars="200" w:firstLine="200"/>
      <w:jc w:val="left"/>
    </w:pPr>
    <w:rPr>
      <w:rFonts w:ascii="Times New Roman" w:eastAsia="宋体" w:hAnsi="Times New Roman" w:cs="Times New Roman"/>
      <w:kern w:val="0"/>
      <w:sz w:val="24"/>
    </w:rPr>
  </w:style>
  <w:style w:type="character" w:customStyle="1" w:styleId="Char0">
    <w:name w:val="页眉 Char"/>
    <w:basedOn w:val="a1"/>
    <w:link w:val="a5"/>
    <w:uiPriority w:val="99"/>
    <w:rsid w:val="00AF75AF"/>
    <w:rPr>
      <w:sz w:val="18"/>
      <w:szCs w:val="18"/>
    </w:rPr>
  </w:style>
  <w:style w:type="character" w:customStyle="1" w:styleId="Char">
    <w:name w:val="页脚 Char"/>
    <w:basedOn w:val="a1"/>
    <w:link w:val="a4"/>
    <w:uiPriority w:val="99"/>
    <w:qFormat/>
    <w:rsid w:val="00AF75AF"/>
    <w:rPr>
      <w:sz w:val="18"/>
      <w:szCs w:val="18"/>
    </w:rPr>
  </w:style>
  <w:style w:type="character" w:customStyle="1" w:styleId="Char1">
    <w:name w:val="命题单位 Char"/>
    <w:link w:val="a7"/>
    <w:qFormat/>
    <w:rsid w:val="00AF75AF"/>
    <w:rPr>
      <w:rFonts w:eastAsia="黑体"/>
    </w:rPr>
  </w:style>
  <w:style w:type="paragraph" w:customStyle="1" w:styleId="a7">
    <w:name w:val="命题单位"/>
    <w:basedOn w:val="a0"/>
    <w:link w:val="Char1"/>
    <w:qFormat/>
    <w:rsid w:val="00AF75AF"/>
    <w:pPr>
      <w:adjustRightInd w:val="0"/>
      <w:snapToGrid w:val="0"/>
      <w:spacing w:beforeLines="20" w:line="400" w:lineRule="exact"/>
      <w:ind w:firstLineChars="200" w:firstLine="200"/>
    </w:pPr>
    <w:rPr>
      <w:rFonts w:eastAsia="黑体"/>
    </w:rPr>
  </w:style>
  <w:style w:type="character" w:customStyle="1" w:styleId="Char2">
    <w:name w:val="题干 Char"/>
    <w:link w:val="a"/>
    <w:qFormat/>
    <w:rsid w:val="00AF75AF"/>
    <w:rPr>
      <w:rFonts w:eastAsia="黑体"/>
      <w:szCs w:val="21"/>
    </w:rPr>
  </w:style>
  <w:style w:type="paragraph" w:customStyle="1" w:styleId="a">
    <w:name w:val="题干"/>
    <w:basedOn w:val="a0"/>
    <w:link w:val="Char2"/>
    <w:qFormat/>
    <w:rsid w:val="00AF75AF"/>
    <w:pPr>
      <w:numPr>
        <w:numId w:val="1"/>
      </w:numPr>
      <w:adjustRightInd w:val="0"/>
      <w:snapToGrid w:val="0"/>
      <w:spacing w:line="400" w:lineRule="exact"/>
    </w:pPr>
    <w:rPr>
      <w:rFonts w:eastAsia="黑体"/>
      <w:szCs w:val="21"/>
    </w:rPr>
  </w:style>
  <w:style w:type="paragraph" w:styleId="a8">
    <w:name w:val="List Paragraph"/>
    <w:basedOn w:val="a0"/>
    <w:uiPriority w:val="99"/>
    <w:unhideWhenUsed/>
    <w:qFormat/>
    <w:rsid w:val="00AF75AF"/>
    <w:pPr>
      <w:ind w:firstLineChars="200" w:firstLine="420"/>
    </w:pPr>
    <w:rPr>
      <w:szCs w:val="24"/>
    </w:rPr>
  </w:style>
  <w:style w:type="character" w:customStyle="1" w:styleId="apple-converted-space">
    <w:name w:val="apple-converted-space"/>
    <w:basedOn w:val="a1"/>
    <w:qFormat/>
    <w:rsid w:val="00AF75A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baike.sogou.com/lemma/ShowInnerLink.htm?lemmaId=430629&amp;ss_c=ssc.citiao.link"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764CE-ADA0-4577-A212-1FBA1C55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6653</Words>
  <Characters>37926</Characters>
  <Application>Microsoft Office Word</Application>
  <DocSecurity>0</DocSecurity>
  <Lines>316</Lines>
  <Paragraphs>88</Paragraphs>
  <ScaleCrop>false</ScaleCrop>
  <Company>china</Company>
  <LinksUpToDate>false</LinksUpToDate>
  <CharactersWithSpaces>44491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Administrator</cp:lastModifiedBy>
  <cp:revision>3</cp:revision>
  <dcterms:created xsi:type="dcterms:W3CDTF">2021-08-27T08:13:00Z</dcterms:created>
  <dcterms:modified xsi:type="dcterms:W3CDTF">2021-08-30T04:49:00Z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B1625F8028D24ADF8E6CAEBFA278CC28</vt:lpwstr>
  </property>
</Properties>
</file>