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both"/>
        <w:outlineLvl w:val="0"/>
        <w:rPr>
          <w:rFonts w:hint="eastAsia" w:ascii="华文仿宋" w:hAnsi="华文仿宋" w:eastAsia="华文仿宋" w:cs="华文仿宋"/>
          <w:b w:val="0"/>
          <w:bCs w:val="0"/>
          <w:color w:val="191919"/>
          <w:kern w:val="36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191919"/>
          <w:kern w:val="36"/>
          <w:sz w:val="32"/>
          <w:szCs w:val="32"/>
          <w:lang w:val="en-US" w:eastAsia="zh-CN"/>
        </w:rPr>
        <w:t>附件2：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hint="eastAsia" w:ascii="Arial" w:hAnsi="Arial" w:eastAsia="宋体" w:cs="Arial"/>
          <w:b/>
          <w:bCs/>
          <w:color w:val="191919"/>
          <w:kern w:val="36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191919"/>
          <w:kern w:val="36"/>
          <w:sz w:val="36"/>
          <w:szCs w:val="36"/>
        </w:rPr>
        <w:t>海安市润海</w:t>
      </w:r>
      <w:r>
        <w:rPr>
          <w:rFonts w:hint="eastAsia" w:ascii="Arial" w:hAnsi="Arial" w:eastAsia="宋体" w:cs="Arial"/>
          <w:b/>
          <w:bCs/>
          <w:color w:val="191919"/>
          <w:kern w:val="36"/>
          <w:sz w:val="36"/>
          <w:szCs w:val="36"/>
          <w:lang w:val="en-US" w:eastAsia="zh-CN"/>
        </w:rPr>
        <w:t>现代</w:t>
      </w:r>
      <w:r>
        <w:rPr>
          <w:rFonts w:hint="eastAsia" w:ascii="Arial" w:hAnsi="Arial" w:eastAsia="宋体" w:cs="Arial"/>
          <w:b/>
          <w:bCs/>
          <w:color w:val="191919"/>
          <w:kern w:val="36"/>
          <w:sz w:val="36"/>
          <w:szCs w:val="36"/>
        </w:rPr>
        <w:t>农业发展有限公司公开</w:t>
      </w:r>
      <w:r>
        <w:rPr>
          <w:rFonts w:ascii="Arial" w:hAnsi="Arial" w:eastAsia="宋体" w:cs="Arial"/>
          <w:b/>
          <w:bCs/>
          <w:color w:val="191919"/>
          <w:kern w:val="36"/>
          <w:sz w:val="36"/>
          <w:szCs w:val="36"/>
        </w:rPr>
        <w:t>招聘</w:t>
      </w:r>
      <w:r>
        <w:rPr>
          <w:rFonts w:hint="eastAsia" w:ascii="Arial" w:hAnsi="Arial" w:eastAsia="宋体" w:cs="Arial"/>
          <w:b/>
          <w:bCs/>
          <w:color w:val="191919"/>
          <w:kern w:val="36"/>
          <w:sz w:val="36"/>
          <w:szCs w:val="36"/>
        </w:rPr>
        <w:t>国有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ascii="Arial" w:hAnsi="Arial" w:eastAsia="宋体" w:cs="Arial"/>
          <w:b/>
          <w:bCs/>
          <w:color w:val="191919"/>
          <w:kern w:val="36"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191919"/>
          <w:kern w:val="36"/>
          <w:sz w:val="36"/>
          <w:szCs w:val="36"/>
        </w:rPr>
        <w:t>企业职工</w:t>
      </w:r>
      <w:r>
        <w:rPr>
          <w:rFonts w:ascii="Arial" w:hAnsi="Arial" w:eastAsia="宋体" w:cs="Arial"/>
          <w:b/>
          <w:bCs/>
          <w:color w:val="191919"/>
          <w:kern w:val="36"/>
          <w:sz w:val="36"/>
          <w:szCs w:val="36"/>
        </w:rPr>
        <w:t>适岗评价内容及标准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hint="eastAsia" w:ascii="Arial" w:hAnsi="Arial" w:eastAsia="宋体" w:cs="Arial"/>
          <w:b/>
          <w:bCs/>
          <w:color w:val="191919"/>
          <w:kern w:val="36"/>
          <w:sz w:val="36"/>
          <w:szCs w:val="36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报考本公司人员，通过市报名资格复审的，组织适岗评价。适岗评价：满分为100分。其中：基本分60分，符合报名资格的得60分，其余40分为专项分，根据</w:t>
      </w:r>
      <w:r>
        <w:rPr>
          <w:rFonts w:hint="eastAsia" w:ascii="华文仿宋" w:hAnsi="华文仿宋" w:eastAsia="华文仿宋" w:cs="华文仿宋"/>
          <w:color w:val="333333"/>
          <w:kern w:val="0"/>
          <w:sz w:val="32"/>
          <w:szCs w:val="32"/>
        </w:rPr>
        <w:t>根据学历、证书及职称、荣誉、工作经历及业绩进行适岗评分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。评分内容及标准如下：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一、评分内容：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1.基本条件：报名资格认定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color w:val="0C0C0C" w:themeColor="text1" w:themeTint="F2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C0C0C" w:themeColor="text1" w:themeTint="F2"/>
          <w:kern w:val="0"/>
          <w:sz w:val="32"/>
          <w:szCs w:val="32"/>
        </w:rPr>
        <w:t>专项条件：涉及学历、证书及职称、工作年限、工作阅历、荣誉及业绩等</w:t>
      </w:r>
      <w:r>
        <w:rPr>
          <w:rFonts w:hint="eastAsia" w:ascii="华文仿宋" w:hAnsi="华文仿宋" w:eastAsia="华文仿宋" w:cs="华文仿宋"/>
          <w:color w:val="0C0C0C" w:themeColor="text1" w:themeTint="F2"/>
          <w:kern w:val="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color w:val="0C0C0C" w:themeColor="text1" w:themeTint="F2"/>
          <w:kern w:val="0"/>
          <w:sz w:val="32"/>
          <w:szCs w:val="32"/>
        </w:rPr>
        <w:t>个方面。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二评分标准：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（一）基本分（60分）：通过市人社部门报名资格认定即可得分。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（二）专项分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1.学历：本科3分，研究生计5分；以最高学历计分。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2.证书及职称：初级2分，中级：3分，高级5分。取得多种从业职业资格职称的可重复计分，最高得分不超过10分。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3.工作年限：3年及以下计3分，3年至5年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含5年）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计5分，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年至10年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含10年）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计8分，10年以上计10分。根据工作最高年限计分。（需提供劳动合同、养老保险明细等资料原件及复印件。）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4.工作阅历（4分）：一个工作单位计2分，两个工作单位计3分，三个单位及以上计4分。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5.荣誉（5分）：从事企业工作：受纳税人单位表彰的每次1分。从事行政管理工作：近三年受区镇（乡）党委政府表彰的计1分，县委县政府以上表彰的计2分（受上一级党委政府的部门综合表彰的视同下一级党委政府表彰），受大专以上院校校级表彰的计1分。累计积分不超过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6.突出业绩、重大贡献（6分）。个人取得发明专利3分；参与重点项目研究或工程建设工作，做出杰出贡献受到表彰的3分。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以上适岗评价涉及的内容需提供资料原件、复印件，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报名时一并提交。</w:t>
      </w:r>
    </w:p>
    <w:p>
      <w:pPr>
        <w:widowControl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</w:p>
    <w:p>
      <w:pPr>
        <w:widowControl/>
        <w:rPr>
          <w:rFonts w:hint="eastAsia" w:ascii="华文仿宋" w:hAnsi="华文仿宋" w:eastAsia="华文仿宋" w:cs="华文仿宋"/>
          <w:kern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b/>
          <w:sz w:val="32"/>
          <w:szCs w:val="32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7B3"/>
    <w:rsid w:val="00044C31"/>
    <w:rsid w:val="000A43FC"/>
    <w:rsid w:val="000A60F7"/>
    <w:rsid w:val="001133AE"/>
    <w:rsid w:val="00123D20"/>
    <w:rsid w:val="002215E3"/>
    <w:rsid w:val="002257BE"/>
    <w:rsid w:val="002463DA"/>
    <w:rsid w:val="002E7A88"/>
    <w:rsid w:val="00335E77"/>
    <w:rsid w:val="003500CD"/>
    <w:rsid w:val="003837B8"/>
    <w:rsid w:val="003B00A6"/>
    <w:rsid w:val="003D1678"/>
    <w:rsid w:val="00413141"/>
    <w:rsid w:val="004416DB"/>
    <w:rsid w:val="00483C70"/>
    <w:rsid w:val="005111B3"/>
    <w:rsid w:val="0052523E"/>
    <w:rsid w:val="005A085B"/>
    <w:rsid w:val="005D132D"/>
    <w:rsid w:val="006D6491"/>
    <w:rsid w:val="00714454"/>
    <w:rsid w:val="00747D06"/>
    <w:rsid w:val="00774F1D"/>
    <w:rsid w:val="007D76F9"/>
    <w:rsid w:val="008145AD"/>
    <w:rsid w:val="008427B3"/>
    <w:rsid w:val="00896DAB"/>
    <w:rsid w:val="008D15C8"/>
    <w:rsid w:val="00982AF9"/>
    <w:rsid w:val="009929DC"/>
    <w:rsid w:val="009F3D55"/>
    <w:rsid w:val="00A372B9"/>
    <w:rsid w:val="00AA5F52"/>
    <w:rsid w:val="00AE1CD6"/>
    <w:rsid w:val="00BF77DA"/>
    <w:rsid w:val="00C1043F"/>
    <w:rsid w:val="00C3735A"/>
    <w:rsid w:val="00C474B1"/>
    <w:rsid w:val="00CA3C49"/>
    <w:rsid w:val="00D2434E"/>
    <w:rsid w:val="00D50A50"/>
    <w:rsid w:val="00DC2448"/>
    <w:rsid w:val="00E30BB5"/>
    <w:rsid w:val="00EC5AB2"/>
    <w:rsid w:val="00FA0507"/>
    <w:rsid w:val="00FA7EBD"/>
    <w:rsid w:val="06DF0AAF"/>
    <w:rsid w:val="0C6B3C67"/>
    <w:rsid w:val="12B4781F"/>
    <w:rsid w:val="18317074"/>
    <w:rsid w:val="1B151666"/>
    <w:rsid w:val="23843AC8"/>
    <w:rsid w:val="25A648E3"/>
    <w:rsid w:val="27BA730C"/>
    <w:rsid w:val="294B003B"/>
    <w:rsid w:val="42555D76"/>
    <w:rsid w:val="55D931DF"/>
    <w:rsid w:val="59C35DA6"/>
    <w:rsid w:val="5A3D6DFC"/>
    <w:rsid w:val="66E405E9"/>
    <w:rsid w:val="6D2B08CD"/>
    <w:rsid w:val="772D3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ime"/>
    <w:basedOn w:val="7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2021-07-21T01:51:00Z</dcterms:created>
  <dc:creator>Microsoft</dc:creator>
  <cp:lastModifiedBy>Administrator</cp:lastModifiedBy>
  <cp:lastPrinted>2021-07-28T06:32:00Z</cp:lastPrinted>
  <dcterms:modified xsi:type="dcterms:W3CDTF">2021-07-28T08:05:18Z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0006AF2EB15B456385B8B642980F922B</vt:lpwstr>
  </property>
</Properties>
</file>