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宋体" w:eastAsia="仿宋_GB2312" w:cs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>附件2：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仿宋_GB2312"/>
          <w:bCs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 w:cs="仿宋_GB2312"/>
          <w:bCs/>
          <w:color w:val="000000"/>
          <w:sz w:val="36"/>
          <w:szCs w:val="36"/>
        </w:rPr>
        <w:t>各区镇、街道创业培训（SYB）时间安排表</w:t>
      </w:r>
    </w:p>
    <w:tbl>
      <w:tblPr>
        <w:tblStyle w:val="3"/>
        <w:tblW w:w="91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2739"/>
        <w:gridCol w:w="1276"/>
        <w:gridCol w:w="1459"/>
        <w:gridCol w:w="2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培训日期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天数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参培人数</w:t>
            </w:r>
          </w:p>
        </w:tc>
        <w:tc>
          <w:tcPr>
            <w:tcW w:w="2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学员所属区镇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5月10日-14日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5天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30人</w:t>
            </w:r>
          </w:p>
        </w:tc>
        <w:tc>
          <w:tcPr>
            <w:tcW w:w="29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海安街道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5月17日-21日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5天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30人</w:t>
            </w:r>
          </w:p>
        </w:tc>
        <w:tc>
          <w:tcPr>
            <w:tcW w:w="29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8月16日-20日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5天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30 人</w:t>
            </w:r>
          </w:p>
        </w:tc>
        <w:tc>
          <w:tcPr>
            <w:tcW w:w="2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隆政街道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5月</w:t>
            </w: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31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日-</w:t>
            </w: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6月4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5天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30人</w:t>
            </w:r>
          </w:p>
        </w:tc>
        <w:tc>
          <w:tcPr>
            <w:tcW w:w="2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胡集街道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6月21日-25日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5天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30 人</w:t>
            </w:r>
          </w:p>
        </w:tc>
        <w:tc>
          <w:tcPr>
            <w:tcW w:w="2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孙庄街道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4月19日-23日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5天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30 人</w:t>
            </w:r>
          </w:p>
        </w:tc>
        <w:tc>
          <w:tcPr>
            <w:tcW w:w="2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立发街道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4月26日-30日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5天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30 人</w:t>
            </w:r>
          </w:p>
        </w:tc>
        <w:tc>
          <w:tcPr>
            <w:tcW w:w="2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洋蛮河街道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5月6日-10日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5天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30人</w:t>
            </w:r>
          </w:p>
        </w:tc>
        <w:tc>
          <w:tcPr>
            <w:tcW w:w="2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西场街道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6月7日-11日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5天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30 人</w:t>
            </w:r>
          </w:p>
        </w:tc>
        <w:tc>
          <w:tcPr>
            <w:tcW w:w="2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滨海新区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8月9日-13日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5天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30 人</w:t>
            </w:r>
          </w:p>
        </w:tc>
        <w:tc>
          <w:tcPr>
            <w:tcW w:w="2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曲塘镇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7月26日-30日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5天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30 人</w:t>
            </w:r>
          </w:p>
        </w:tc>
        <w:tc>
          <w:tcPr>
            <w:tcW w:w="2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李堡镇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6月28日-7月2日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5天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30人</w:t>
            </w:r>
          </w:p>
        </w:tc>
        <w:tc>
          <w:tcPr>
            <w:tcW w:w="2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大公镇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8月2日-6日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5天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30 人</w:t>
            </w:r>
          </w:p>
        </w:tc>
        <w:tc>
          <w:tcPr>
            <w:tcW w:w="2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墩头镇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7月19日-23日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5天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30 人</w:t>
            </w:r>
          </w:p>
        </w:tc>
        <w:tc>
          <w:tcPr>
            <w:tcW w:w="2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白甸镇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7月6日-10日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5天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30人</w:t>
            </w:r>
          </w:p>
        </w:tc>
        <w:tc>
          <w:tcPr>
            <w:tcW w:w="2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南莫镇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7月12日-16日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5天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35 人</w:t>
            </w:r>
          </w:p>
        </w:tc>
        <w:tc>
          <w:tcPr>
            <w:tcW w:w="2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雅周镇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合  计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485人</w:t>
            </w:r>
          </w:p>
        </w:tc>
        <w:tc>
          <w:tcPr>
            <w:tcW w:w="2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rPr>
          <w:rFonts w:hint="eastAsia" w:ascii="仿宋_GB2312" w:hAnsi="宋体" w:eastAsia="仿宋_GB2312" w:cs="仿宋_GB2312"/>
          <w:color w:val="000000"/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18" w:right="1418" w:bottom="1418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  <w:rFonts w:cs="Calibri"/>
      </w:rPr>
      <w:instrText xml:space="preserve">PAGE  </w:instrText>
    </w:r>
    <w:r>
      <w:fldChar w:fldCharType="separate"/>
    </w:r>
    <w:r>
      <w:rPr>
        <w:rStyle w:val="5"/>
        <w:rFonts w:cs="Calibri"/>
      </w:rPr>
      <w:t>6</w:t>
    </w:r>
    <w: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40C37"/>
    <w:rsid w:val="5CF4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2021-11-10T05:59:00Z</dcterms:created>
  <dc:creator>天空咖啡</dc:creator>
  <cp:lastModifiedBy>天空咖啡</cp:lastModifiedBy>
  <dcterms:modified xsi:type="dcterms:W3CDTF">2021-11-10T06:01:13Z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9EED1434B6A149A1B1CB8B79A1A5491F</vt:lpwstr>
  </property>
</Properties>
</file>