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3D" w:rsidRPr="00BC589C" w:rsidRDefault="00630A3D" w:rsidP="00BC589C">
      <w:pPr>
        <w:pStyle w:val="PlainText"/>
        <w:spacing w:line="52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附件：</w:t>
      </w:r>
    </w:p>
    <w:p w:rsidR="00630A3D" w:rsidRPr="00F53C77" w:rsidRDefault="00630A3D" w:rsidP="00A018BB">
      <w:pPr>
        <w:pStyle w:val="PlainText"/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53C77">
        <w:rPr>
          <w:rFonts w:ascii="方正小标宋简体" w:eastAsia="方正小标宋简体" w:hAnsi="宋体" w:hint="eastAsia"/>
          <w:bCs/>
          <w:sz w:val="44"/>
          <w:szCs w:val="44"/>
        </w:rPr>
        <w:t>体检注意事项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为了准确的反映您身体的真实状况，请注意以下事项：</w:t>
      </w:r>
    </w:p>
    <w:p w:rsidR="00630A3D" w:rsidRPr="00F53C77" w:rsidRDefault="00630A3D" w:rsidP="006E22E3">
      <w:pPr>
        <w:pStyle w:val="PlainText"/>
        <w:spacing w:line="520" w:lineRule="exact"/>
        <w:ind w:leftChars="263" w:left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1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）严禁弄虚作假，冒名顶替；隐瞒病史影响体检结果的，后果自负。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2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）体检表第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3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页由受检者本人填写（用黑色签字笔或钢笔），要求字迹清楚，无涂改，病史部分要如实，逐项填齐，不能遗漏。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3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）体检前一天请注意休息，勿熬夜，不要饮酒，避免剧烈运动。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4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）体检当天需进行采血，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B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超等检查，请在受检前禁食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8-12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小时。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5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）女性体检时不要穿连裤袜及连衣裙、不要穿带有钢圈的内衣，便于医生检查。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6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）检查者不宜配戴隐形眼镜，有框架眼镜者自带，以方便检查。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7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）请配合医生认真检查所有项目，勿漏检。若自动放弃某一检查项目，将会影响对您的聘用。</w:t>
      </w:r>
    </w:p>
    <w:p w:rsidR="00630A3D" w:rsidRPr="00F53C77" w:rsidRDefault="00630A3D" w:rsidP="006E22E3">
      <w:pPr>
        <w:pStyle w:val="PlainText"/>
        <w:spacing w:line="520" w:lineRule="exact"/>
        <w:ind w:firstLineChars="200" w:firstLine="31680"/>
        <w:rPr>
          <w:rFonts w:ascii="仿宋_GB2312" w:eastAsia="仿宋_GB2312" w:hAnsi="仿宋" w:cs="Times New Roman"/>
          <w:spacing w:val="-4"/>
          <w:sz w:val="32"/>
          <w:szCs w:val="32"/>
        </w:rPr>
      </w:pP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 w:cs="Times New Roman"/>
          <w:spacing w:val="-4"/>
          <w:sz w:val="32"/>
          <w:szCs w:val="32"/>
        </w:rPr>
        <w:t>8</w:t>
      </w:r>
      <w:r w:rsidRPr="00F53C77">
        <w:rPr>
          <w:rFonts w:ascii="仿宋_GB2312" w:eastAsia="仿宋_GB2312" w:hAnsi="仿宋" w:cs="Times New Roman" w:hint="eastAsia"/>
          <w:spacing w:val="-4"/>
          <w:sz w:val="32"/>
          <w:szCs w:val="32"/>
        </w:rPr>
        <w:t>）正处于孕期、生理期内的女性报考者现场主动说明，部分体检项目可暂缓，后续补检。孕期考生需出具医院的怀孕证明。</w:t>
      </w:r>
    </w:p>
    <w:p w:rsidR="00630A3D" w:rsidRDefault="00630A3D" w:rsidP="006E22E3">
      <w:pPr>
        <w:spacing w:line="520" w:lineRule="exact"/>
        <w:ind w:firstLineChars="200" w:firstLine="31680"/>
        <w:rPr>
          <w:rFonts w:ascii="仿宋_GB2312" w:eastAsia="仿宋_GB2312" w:hAnsi="仿宋"/>
          <w:spacing w:val="-4"/>
          <w:sz w:val="32"/>
          <w:szCs w:val="32"/>
        </w:rPr>
      </w:pPr>
      <w:r w:rsidRPr="00F53C77">
        <w:rPr>
          <w:rFonts w:ascii="仿宋_GB2312" w:eastAsia="仿宋_GB2312" w:hAnsi="仿宋" w:hint="eastAsia"/>
          <w:spacing w:val="-4"/>
          <w:sz w:val="32"/>
          <w:szCs w:val="32"/>
        </w:rPr>
        <w:t>（</w:t>
      </w:r>
      <w:r w:rsidRPr="00F53C77">
        <w:rPr>
          <w:rFonts w:ascii="仿宋_GB2312" w:eastAsia="仿宋_GB2312" w:hAnsi="仿宋"/>
          <w:spacing w:val="-4"/>
          <w:sz w:val="32"/>
          <w:szCs w:val="32"/>
        </w:rPr>
        <w:t>9</w:t>
      </w:r>
      <w:r w:rsidRPr="00F53C77">
        <w:rPr>
          <w:rFonts w:ascii="仿宋_GB2312" w:eastAsia="仿宋_GB2312" w:hAnsi="仿宋" w:hint="eastAsia"/>
          <w:spacing w:val="-4"/>
          <w:sz w:val="32"/>
          <w:szCs w:val="32"/>
        </w:rPr>
        <w:t>）体检医师可根据实际需要，增加必要的相应检查、检验项目。</w:t>
      </w:r>
    </w:p>
    <w:p w:rsidR="00630A3D" w:rsidRPr="00997ADC" w:rsidRDefault="00630A3D" w:rsidP="006E22E3">
      <w:pPr>
        <w:pStyle w:val="NormalWeb"/>
        <w:spacing w:beforeAutospacing="0" w:afterAutospacing="0" w:line="520" w:lineRule="exact"/>
        <w:ind w:firstLineChars="200" w:firstLine="31680"/>
        <w:rPr>
          <w:rFonts w:ascii="仿宋_GB2312" w:eastAsia="仿宋_GB2312" w:hAnsi="仿宋"/>
          <w:spacing w:val="-4"/>
          <w:kern w:val="2"/>
          <w:sz w:val="32"/>
          <w:szCs w:val="32"/>
        </w:rPr>
      </w:pPr>
      <w:r w:rsidRPr="00997ADC">
        <w:rPr>
          <w:rFonts w:ascii="仿宋_GB2312" w:eastAsia="仿宋_GB2312" w:hAnsi="仿宋" w:hint="eastAsia"/>
          <w:spacing w:val="-4"/>
          <w:kern w:val="2"/>
          <w:sz w:val="32"/>
          <w:szCs w:val="32"/>
        </w:rPr>
        <w:t>体检工作是事业单位公开招聘的重要环节之一，考生携带的任何通讯工具和电子产品（设备）须上交集中保管，不得向医护人员透露个人信息，考生亲友不得尾随。对报考者冒名顶替、弄虚作假，或者故意隐瞒可能影响聘用的疾病的，依据相关办法进行处理。</w:t>
      </w:r>
    </w:p>
    <w:sectPr w:rsidR="00630A3D" w:rsidRPr="00997ADC" w:rsidSect="00997A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8BB"/>
    <w:rsid w:val="00045160"/>
    <w:rsid w:val="000562EC"/>
    <w:rsid w:val="001A0A37"/>
    <w:rsid w:val="002F2005"/>
    <w:rsid w:val="003120E9"/>
    <w:rsid w:val="003405FE"/>
    <w:rsid w:val="0038079D"/>
    <w:rsid w:val="00387E46"/>
    <w:rsid w:val="003A289E"/>
    <w:rsid w:val="003C462F"/>
    <w:rsid w:val="005624ED"/>
    <w:rsid w:val="00620B52"/>
    <w:rsid w:val="00630A3D"/>
    <w:rsid w:val="006E22E3"/>
    <w:rsid w:val="006F3F1B"/>
    <w:rsid w:val="007057E4"/>
    <w:rsid w:val="007642C0"/>
    <w:rsid w:val="00793DBD"/>
    <w:rsid w:val="007B3559"/>
    <w:rsid w:val="008E0DD2"/>
    <w:rsid w:val="008F2C91"/>
    <w:rsid w:val="008F3599"/>
    <w:rsid w:val="00903F24"/>
    <w:rsid w:val="00912C81"/>
    <w:rsid w:val="00974CA6"/>
    <w:rsid w:val="00986F76"/>
    <w:rsid w:val="00997ADC"/>
    <w:rsid w:val="00A018BB"/>
    <w:rsid w:val="00A369EB"/>
    <w:rsid w:val="00B171EC"/>
    <w:rsid w:val="00BC4D40"/>
    <w:rsid w:val="00BC589C"/>
    <w:rsid w:val="00CD2DD4"/>
    <w:rsid w:val="00DA0596"/>
    <w:rsid w:val="00E71EAA"/>
    <w:rsid w:val="00E85FD6"/>
    <w:rsid w:val="00EF291C"/>
    <w:rsid w:val="00F53C77"/>
    <w:rsid w:val="00F8134E"/>
    <w:rsid w:val="00FB1C54"/>
    <w:rsid w:val="00FD10B6"/>
    <w:rsid w:val="00FD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B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18BB"/>
    <w:rPr>
      <w:rFonts w:ascii="宋体" w:hAnsi="Courier New" w:cs="Courier New"/>
      <w:spacing w:val="3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018BB"/>
    <w:rPr>
      <w:rFonts w:ascii="宋体" w:eastAsia="宋体" w:hAnsi="Courier New" w:cs="Courier New"/>
      <w:spacing w:val="30"/>
      <w:sz w:val="21"/>
      <w:szCs w:val="21"/>
    </w:rPr>
  </w:style>
  <w:style w:type="paragraph" w:styleId="NormalWeb">
    <w:name w:val="Normal (Web)"/>
    <w:basedOn w:val="Normal"/>
    <w:uiPriority w:val="99"/>
    <w:rsid w:val="00997ADC"/>
    <w:pPr>
      <w:widowControl/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75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</dc:title>
  <dc:subject/>
  <dc:creator>admin200</dc:creator>
  <cp:keywords/>
  <dc:description/>
  <cp:lastModifiedBy>User</cp:lastModifiedBy>
  <cp:revision>4</cp:revision>
  <cp:lastPrinted>2024-05-27T04:35:00Z</cp:lastPrinted>
  <dcterms:created xsi:type="dcterms:W3CDTF">2024-05-27T03:32:00Z</dcterms:created>
  <dcterms:modified xsi:type="dcterms:W3CDTF">2024-08-19T01:31:00Z</dcterms:modified>
</cp:coreProperties>
</file>