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67" w:rsidRPr="001B7A67" w:rsidRDefault="001B7A67" w:rsidP="001B7A67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拟确认医疗保险服务医师资格名单</w:t>
      </w:r>
    </w:p>
    <w:tbl>
      <w:tblPr>
        <w:tblW w:w="8918" w:type="dxa"/>
        <w:tblInd w:w="-15" w:type="dxa"/>
        <w:tblLook w:val="0000"/>
      </w:tblPr>
      <w:tblGrid>
        <w:gridCol w:w="1045"/>
        <w:gridCol w:w="1297"/>
        <w:gridCol w:w="6576"/>
      </w:tblGrid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A67" w:rsidRPr="001B7A67" w:rsidRDefault="001B7A67" w:rsidP="001B7A67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  <w:lang/>
              </w:rPr>
            </w:pPr>
            <w:r w:rsidRPr="001B7A67"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  <w:lang/>
              </w:rPr>
              <w:t>序号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A67" w:rsidRPr="001B7A67" w:rsidRDefault="001B7A67" w:rsidP="001B7A67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  <w:lang/>
              </w:rPr>
            </w:pPr>
            <w:r w:rsidRPr="001B7A67"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  <w:lang/>
              </w:rPr>
              <w:t>姓名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A67" w:rsidRPr="001B7A67" w:rsidRDefault="001B7A67" w:rsidP="001B7A67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  <w:lang/>
              </w:rPr>
            </w:pPr>
            <w:r w:rsidRPr="001B7A67"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  <w:lang/>
              </w:rPr>
              <w:t>医疗机构名称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韩静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邵新日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孙瑞钒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田晟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张涵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郭硕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张韵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李添翼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罗沁玥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陈晖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孙大伟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高凤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严跃华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14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李虞明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15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吉加敏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16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陈建澎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17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陈冬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18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殷雪晴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  <w:t>海安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市人民医院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19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贲常倜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海安市大公镇卫生院</w:t>
            </w:r>
          </w:p>
        </w:tc>
      </w:tr>
      <w:tr w:rsidR="001B7A67" w:rsidTr="00D81B54">
        <w:trPr>
          <w:trHeight w:val="52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20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梁琛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海安玉蕙口腔医院</w:t>
            </w:r>
          </w:p>
        </w:tc>
      </w:tr>
      <w:tr w:rsidR="001B7A67" w:rsidTr="00D81B54">
        <w:trPr>
          <w:trHeight w:val="566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21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郑玉勤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A67" w:rsidRDefault="001B7A67" w:rsidP="001B7A67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/>
              </w:rPr>
              <w:t>海安安馨血液透析中心</w:t>
            </w:r>
          </w:p>
        </w:tc>
      </w:tr>
    </w:tbl>
    <w:p w:rsidR="004358AB" w:rsidRDefault="004358AB" w:rsidP="001B7A67">
      <w:pPr>
        <w:spacing w:line="360" w:lineRule="exact"/>
        <w:jc w:val="center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769" w:rsidRDefault="00FC2769" w:rsidP="001B7A67">
      <w:pPr>
        <w:spacing w:after="0"/>
      </w:pPr>
      <w:r>
        <w:separator/>
      </w:r>
    </w:p>
  </w:endnote>
  <w:endnote w:type="continuationSeparator" w:id="0">
    <w:p w:rsidR="00FC2769" w:rsidRDefault="00FC2769" w:rsidP="001B7A6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769" w:rsidRDefault="00FC2769" w:rsidP="001B7A67">
      <w:pPr>
        <w:spacing w:after="0"/>
      </w:pPr>
      <w:r>
        <w:separator/>
      </w:r>
    </w:p>
  </w:footnote>
  <w:footnote w:type="continuationSeparator" w:id="0">
    <w:p w:rsidR="00FC2769" w:rsidRDefault="00FC2769" w:rsidP="001B7A6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7A67"/>
    <w:rsid w:val="00323B43"/>
    <w:rsid w:val="003D37D8"/>
    <w:rsid w:val="00426133"/>
    <w:rsid w:val="004358AB"/>
    <w:rsid w:val="008B7726"/>
    <w:rsid w:val="00A732CB"/>
    <w:rsid w:val="00D31D50"/>
    <w:rsid w:val="00FC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A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A6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A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A6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2025-09-24T01:34:00Z</dcterms:modified>
</cp:coreProperties>
</file>