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3季度</w:t>
      </w:r>
      <w:r>
        <w:rPr>
          <w:rFonts w:hint="eastAsia"/>
          <w:b/>
          <w:sz w:val="28"/>
          <w:szCs w:val="28"/>
        </w:rPr>
        <w:t>监测数据汇总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74"/>
        <w:gridCol w:w="1107"/>
        <w:gridCol w:w="2257"/>
        <w:gridCol w:w="758"/>
        <w:gridCol w:w="1095"/>
        <w:gridCol w:w="1408"/>
        <w:gridCol w:w="850"/>
        <w:gridCol w:w="1276"/>
        <w:gridCol w:w="1134"/>
        <w:gridCol w:w="136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样品种类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采样位置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监测数据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执行标准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报告编号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2023.6.26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海安李堡滇池水务有限公司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排水池（W1）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22.4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（2023）恒安（水）字第（740）号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0.569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1.53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2023.6.26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海安市李堡中心卫生院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废水出口（W1）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（2023）恒安（水）字第（741）号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3.09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1.74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挥发酚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2023.7.10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江苏双双布业有限公司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（2023）环监（水）字第（008）号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3.41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2023.7.12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美亚药业海安有限公司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总排污池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（2023）环监（水）字第（010）号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5.62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6.37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总排污池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6.11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1.29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6.72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总排污池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6.26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 w:eastAsiaTheme="minorEastAsia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6.65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2023.7.11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江苏富邦纺织集团有限公司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污水排放口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（2023）环监（水）字第（012）号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0.88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7.19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cs="Calibri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cs="Calibri"/>
                <w:color w:val="auto"/>
                <w:sz w:val="18"/>
                <w:szCs w:val="18"/>
                <w:lang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cs="Calibri"/>
                <w:color w:val="auto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auto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2023.7.17-19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海安市农村生活污水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张莫天村（出水口）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6~9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（2023）环监（水）字第（007）号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张垛村（出水口）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界河村（出水口）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北景庄村（出水口）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3.63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富民村（出水口）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3.34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李庄村（出水口）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6.47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兴花村（出水口）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林庙村（出水口）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宝祥村（出水口）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杜楼村（出水口）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瓦甸村（出水口）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2.75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丁华村（出水口）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2023.7.20-21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江苏梦月纺织科技有限公司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020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2023.7.26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海安县弘鑫焊材有限公司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循环水池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9（水）字第（019）号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2023.8.1-2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江苏明芯微电子股份有限公司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021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氟化物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5.48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2023.8.8-11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海安市农村生活污水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林庙村（出水口）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022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宝祥村（出水口）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杜楼村（出水口）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瓦甸村（出水口）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3.68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丁华村（出水口）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0.93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张莫天村（出水口）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张垛村（出水口）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4.30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富民村（出水口）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李庄村（出水口）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8.38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兴花村（出口）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29.2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北景庄（出水口）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界河村（出水口）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2023.8.21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江苏联发环保新能源有限公司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污水总排口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030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2023.8.24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海安恒发污水处理有限公司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污水总排口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029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2023.8.31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江苏双双布业有限公司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032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3.78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2023.9.8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南通腾海水处理有限公司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出水总排口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035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2023.9.8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海安市农村生活污水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林庙村（出水口）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036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宝祥村（出水口）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杜楼村（出水口）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2.87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瓦甸村（出水口）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丁华村（出水口）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1.50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1.58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张莫天村（出水口）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28.3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富民村（出水口）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2.29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李庄村（出水口）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兴花村（出水口）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北景庄村（出水口）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5.27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界河村（出水口）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pH值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6~9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60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2.40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2023.9.13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南通和顺兴纺织科技有限公司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污水排放口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373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037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12.1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色度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80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悬浮物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2023.9.13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南通常安水务有限公司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31.0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039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2023.9.14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江苏联发环保新能源有限公司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污水总排口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水温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34.2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038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0.41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3.18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0.5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2023.9.20</w:t>
            </w:r>
          </w:p>
        </w:tc>
        <w:tc>
          <w:tcPr>
            <w:tcW w:w="11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2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江苏金秋弹性织造有限公司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废水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总排口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化学需氧量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500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）环监（水）字第（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040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氨氮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1.5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总氮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8.62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30</w:t>
            </w:r>
          </w:p>
        </w:tc>
        <w:tc>
          <w:tcPr>
            <w:tcW w:w="13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/>
    <w:p/>
    <w:p/>
    <w:p/>
    <w:p/>
    <w:p/>
    <w:p/>
    <w:p/>
    <w:p>
      <w: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81"/>
        <w:gridCol w:w="1165"/>
        <w:gridCol w:w="2158"/>
        <w:gridCol w:w="935"/>
        <w:gridCol w:w="2354"/>
        <w:gridCol w:w="830"/>
        <w:gridCol w:w="1575"/>
        <w:gridCol w:w="145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监测时间</w:t>
            </w:r>
          </w:p>
        </w:tc>
        <w:tc>
          <w:tcPr>
            <w:tcW w:w="116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监测位置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监测数据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执行标准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报告编号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2023.6.14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喜同乐东北铁锅炖餐厅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喜同乐东北铁锅炖餐厅油烟净化器的排气筒外1m处（1.2m高）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（2023）恒安（声）字第（060）号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2023.6.28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南通惠暻纺织科技有限公司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厂界东侧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（2023）恒安（声）字第（050）号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厂界西侧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噪声（夜间）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厂界东侧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厂界西侧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厂界北侧居民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2023.6.28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南通惠暻纺织科技有限公司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（2023）恒安（声）字第（051）号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噪声（夜间）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2023.7.12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万洲胶粘制品（江苏）有限公司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厂界南侧中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57.0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（2023）恒安（综）字第（419）号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厂界南侧西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52.3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厂界南侧东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59.5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厂界东侧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59.2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2023.7.14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海安年丰秧盘厂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秧盘车间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88.5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（202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3）环监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（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声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）字第（</w:t>
            </w: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005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北厂界外一米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2023.8.15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王佳胶带科技（海安）有限公司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前制程车间外东北侧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）环监（声）字第（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006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东厂界北侧点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≤65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孙国贵家西墙外1米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≤60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2023.8.15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王佳胶带科技（海安）有限公司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噪声（夜间）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前制程车间外东北侧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）环监（声）字第（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007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东厂界北侧点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≤55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孙国贵家西墙外1米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≤50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2023.8.23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海安牧原农牧有限公司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厂界东侧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（2023）恒安（综）字第（503）号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厂界西侧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厂界北侧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新海村十四组50号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2023.8.24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南通惠暻纺织科技有限公司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噪声（夜间）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加弹车间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（2023）环监（声）字第（008）号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北厂界外一米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≤50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2023.9.6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中国石油集团渤海钻探工程有限公司井下技术服务分公司吉1901井工地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东场界外一米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（2023）环监（声）字第（009）号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工地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群贤村二组12号西界外1米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2023.9.11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江苏天成科技集团南通饲料有限公司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噪声（昼间）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车间A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（2023）环监（声）字第（010）号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西厂界北测点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西厂界南测点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立公河西侧最近居民点户外1米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2023.9.11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监督监测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江苏天成科技集团南通饲料有限公司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噪声（夜间）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西厂界北测点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（2023）环监（声）字第（011）号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西厂界南测点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6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立公河西侧最近居民点户外1米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dB（A）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03"/>
        <w:gridCol w:w="1154"/>
        <w:gridCol w:w="2376"/>
        <w:gridCol w:w="756"/>
        <w:gridCol w:w="1341"/>
        <w:gridCol w:w="1320"/>
        <w:gridCol w:w="810"/>
        <w:gridCol w:w="1200"/>
        <w:gridCol w:w="1011"/>
        <w:gridCol w:w="167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监测时间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性质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样品种类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采样位置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监测因子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监测数据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执行标准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报告编号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2023.7.5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仲兆祥养鸡场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厂界下风向G1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）恒安（气）字第（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476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厂界下风向G2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厂界下风向G3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2023.7.5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南通壹号食品有限公司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厂界下风向G1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）恒安（气）字第（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477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厂界下风向G2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厂界下风向G3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2023.7.5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南通新康德禽业有限公司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厂界下风向G1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）恒安（气）字第（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478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厂界下风向G2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厂界下风向G3</w:t>
            </w:r>
          </w:p>
        </w:tc>
        <w:tc>
          <w:tcPr>
            <w:tcW w:w="1320" w:type="dxa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2023.7.12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万洲胶粘制品（江苏）有限公司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厂界下风向G1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总悬浮颗粒物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0.186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/>
                <w:sz w:val="18"/>
                <w:szCs w:val="18"/>
                <w:lang w:eastAsia="zh-CN"/>
              </w:rPr>
              <w:t>）恒安（综）字第（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419</w:t>
            </w:r>
            <w:r>
              <w:rPr>
                <w:rFonts w:hint="eastAsia"/>
                <w:sz w:val="18"/>
                <w:szCs w:val="18"/>
                <w:lang w:eastAsia="zh-CN"/>
              </w:rPr>
              <w:t>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0.179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总悬浮颗粒物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0.232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0.138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总悬浮颗粒物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非甲烷总烃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0.81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甲苯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0.103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2023.7.12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南通乐亿达纺织科技有限公司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定型机废气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1#排气筒（Q1）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低浓度颗粒物实测浓度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（2023）恒安（气）字第（508）号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低浓度颗粒物排放速率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2.8×10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二氧化硫实测浓度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二氧化硫排放速率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氮氧化物实测浓度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氮氧化物排放速率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1.65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3.9×10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定型机废气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2#排气筒（Q2）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低浓度颗粒物实测浓度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低浓度颗粒物排放速率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二氧化硫实测浓度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二氧化硫排放速率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氮氧化物实测浓度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氮氧化物排放速率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3.4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×10</w:t>
            </w:r>
            <w:r>
              <w:rPr>
                <w:rFonts w:hint="eastAsia"/>
                <w:sz w:val="18"/>
                <w:szCs w:val="18"/>
                <w:vertAlign w:val="superscript"/>
                <w:lang w:val="en-US" w:eastAsia="zh-CN"/>
              </w:rPr>
              <w:t>-2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非甲烷总烃实测浓度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15.8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2023.7.18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海安县海海毛绒制品有限公司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0.53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（2023）恒安（气）字第（514）号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0.59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非甲烷总烃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0.55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2023.7.26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王文祥养猪场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（2023）恒安（气）字第（541）号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2023.7.31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南通鸿发种禽有限公司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（2023）恒安（气）字第（563）号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2023.8.23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海安牧原农牧有限公司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（2023）恒安（综）字第（503）号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2023.8.25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海安县新南畜产品有限公司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（2023）恒安（气）字第（609）号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2023.9.1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南通亚金铝业有限公司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净化后排气筒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二氧化硫排放浓度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（2023）环监（气）字第（008）号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二氧化硫排放速率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氮氧化物排放浓度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mg/m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ND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氨氧化物排放速率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Kg/h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2023.9.4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监督监测</w:t>
            </w:r>
          </w:p>
        </w:tc>
        <w:tc>
          <w:tcPr>
            <w:tcW w:w="237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南通晨川牧业有限公司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废气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（2023）恒安（气）字第（610）号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1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15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237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厂界下风向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G3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臭气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OTUyZDg2ZDI4MzYzZDNiNjkwY2NmYTUwM2RiM2QifQ=="/>
  </w:docVars>
  <w:rsids>
    <w:rsidRoot w:val="4E393DCA"/>
    <w:rsid w:val="0254349C"/>
    <w:rsid w:val="030611B0"/>
    <w:rsid w:val="03C36E72"/>
    <w:rsid w:val="041976E6"/>
    <w:rsid w:val="07D9023A"/>
    <w:rsid w:val="09595D6B"/>
    <w:rsid w:val="095C76DF"/>
    <w:rsid w:val="0A8528B7"/>
    <w:rsid w:val="0BA61553"/>
    <w:rsid w:val="0BD15D69"/>
    <w:rsid w:val="0C44114A"/>
    <w:rsid w:val="0C976DB0"/>
    <w:rsid w:val="0D3D0718"/>
    <w:rsid w:val="0DDB71EA"/>
    <w:rsid w:val="0E417312"/>
    <w:rsid w:val="0F605096"/>
    <w:rsid w:val="0FAB7138"/>
    <w:rsid w:val="10DC374D"/>
    <w:rsid w:val="121557E9"/>
    <w:rsid w:val="12561C23"/>
    <w:rsid w:val="127B5E9E"/>
    <w:rsid w:val="132D626C"/>
    <w:rsid w:val="141A0485"/>
    <w:rsid w:val="14900F57"/>
    <w:rsid w:val="15175270"/>
    <w:rsid w:val="154916DF"/>
    <w:rsid w:val="171952CF"/>
    <w:rsid w:val="1811369F"/>
    <w:rsid w:val="1910625E"/>
    <w:rsid w:val="20A11C58"/>
    <w:rsid w:val="21442CBC"/>
    <w:rsid w:val="22D04FA6"/>
    <w:rsid w:val="23AE1BD0"/>
    <w:rsid w:val="254D2B5B"/>
    <w:rsid w:val="28AA6C2B"/>
    <w:rsid w:val="2C02237E"/>
    <w:rsid w:val="2E782484"/>
    <w:rsid w:val="30206C6F"/>
    <w:rsid w:val="33975766"/>
    <w:rsid w:val="34BD6E42"/>
    <w:rsid w:val="37985A73"/>
    <w:rsid w:val="3825542A"/>
    <w:rsid w:val="3C0D3CB4"/>
    <w:rsid w:val="3F361969"/>
    <w:rsid w:val="3FD174A8"/>
    <w:rsid w:val="407B7C17"/>
    <w:rsid w:val="43DE2931"/>
    <w:rsid w:val="47AA2FCC"/>
    <w:rsid w:val="4BC51C15"/>
    <w:rsid w:val="4CB861F0"/>
    <w:rsid w:val="4D671061"/>
    <w:rsid w:val="4DFB606F"/>
    <w:rsid w:val="4E393DCA"/>
    <w:rsid w:val="4EC761BE"/>
    <w:rsid w:val="50011E81"/>
    <w:rsid w:val="51C06B2D"/>
    <w:rsid w:val="5248023B"/>
    <w:rsid w:val="52C754A4"/>
    <w:rsid w:val="533F4A1C"/>
    <w:rsid w:val="534E0F39"/>
    <w:rsid w:val="54742569"/>
    <w:rsid w:val="549C486F"/>
    <w:rsid w:val="55640B53"/>
    <w:rsid w:val="569F41A2"/>
    <w:rsid w:val="599812C2"/>
    <w:rsid w:val="5CD9722D"/>
    <w:rsid w:val="5D9A253B"/>
    <w:rsid w:val="5E514048"/>
    <w:rsid w:val="5F4678B1"/>
    <w:rsid w:val="60A74522"/>
    <w:rsid w:val="61027C9D"/>
    <w:rsid w:val="62497EA9"/>
    <w:rsid w:val="660202AA"/>
    <w:rsid w:val="66885025"/>
    <w:rsid w:val="66B45A48"/>
    <w:rsid w:val="68395EF6"/>
    <w:rsid w:val="6A9273ED"/>
    <w:rsid w:val="6D00720E"/>
    <w:rsid w:val="6D512242"/>
    <w:rsid w:val="70B853D0"/>
    <w:rsid w:val="72573BB0"/>
    <w:rsid w:val="75B000D4"/>
    <w:rsid w:val="7831616B"/>
    <w:rsid w:val="7AF661D7"/>
    <w:rsid w:val="7BE91898"/>
    <w:rsid w:val="7CB43C54"/>
    <w:rsid w:val="7CCF4F32"/>
    <w:rsid w:val="7FF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7439</Words>
  <Characters>11524</Characters>
  <Lines>0</Lines>
  <Paragraphs>0</Paragraphs>
  <TotalTime>6</TotalTime>
  <ScaleCrop>false</ScaleCrop>
  <LinksUpToDate>false</LinksUpToDate>
  <CharactersWithSpaces>11524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2023-08-21T07:44:00Z</dcterms:created>
  <dc:creator>℡enigma</dc:creator>
  <cp:lastModifiedBy>℡enigma</cp:lastModifiedBy>
  <dcterms:modified xsi:type="dcterms:W3CDTF">2023-10-07T06:01:26Z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3F5477415557424187EBBFA48A82A76C_13</vt:lpwstr>
  </property>
</Properties>
</file>